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1558B" w14:textId="4E7656F3" w:rsidR="003B68F4" w:rsidRPr="003B68F4" w:rsidRDefault="003B68F4" w:rsidP="003B68F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Pr>
          <w:rFonts w:ascii="Calibri" w:hAnsi="Calibri" w:cs="Calibri"/>
          <w:b/>
          <w:bCs/>
          <w:color w:val="000000"/>
          <w:sz w:val="20"/>
          <w:szCs w:val="20"/>
          <w:lang w:val="en-GB"/>
        </w:rPr>
        <w:t xml:space="preserve">Technical tips: Step </w:t>
      </w:r>
      <w:r w:rsidR="00232185">
        <w:rPr>
          <w:rFonts w:ascii="Calibri" w:hAnsi="Calibri" w:cs="Calibri"/>
          <w:b/>
          <w:bCs/>
          <w:color w:val="000000"/>
          <w:sz w:val="20"/>
          <w:szCs w:val="20"/>
          <w:lang w:val="en-GB"/>
        </w:rPr>
        <w:t>3</w:t>
      </w:r>
      <w:r w:rsidR="002F4A2F">
        <w:rPr>
          <w:rFonts w:ascii="Calibri" w:hAnsi="Calibri" w:cs="Calibri"/>
          <w:b/>
          <w:bCs/>
          <w:color w:val="000000"/>
          <w:sz w:val="20"/>
          <w:szCs w:val="20"/>
          <w:lang w:val="en-GB"/>
        </w:rPr>
        <w:t xml:space="preserve"> (continued)</w:t>
      </w:r>
    </w:p>
    <w:p w14:paraId="1B0B630E" w14:textId="77777777" w:rsidR="003B68F4" w:rsidRPr="003B68F4" w:rsidRDefault="003B68F4" w:rsidP="003B68F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4EE8EC53" w14:textId="345354E8" w:rsidR="006C2654" w:rsidRPr="006C2654" w:rsidRDefault="006C2654" w:rsidP="006C265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sidRPr="006C2654">
        <w:rPr>
          <w:rFonts w:ascii="Calibri" w:hAnsi="Calibri" w:cs="Calibri"/>
          <w:b/>
          <w:bCs/>
          <w:color w:val="000000"/>
          <w:sz w:val="20"/>
          <w:szCs w:val="20"/>
          <w:lang w:val="en-GB"/>
        </w:rPr>
        <w:t xml:space="preserve">1. </w:t>
      </w:r>
      <w:r w:rsidR="008D020C">
        <w:rPr>
          <w:rFonts w:ascii="Calibri" w:hAnsi="Calibri" w:cs="Calibri"/>
          <w:b/>
          <w:bCs/>
          <w:color w:val="000000"/>
          <w:sz w:val="20"/>
          <w:szCs w:val="20"/>
          <w:lang w:val="en-GB"/>
        </w:rPr>
        <w:t>Checking histogram features (continued)</w:t>
      </w:r>
    </w:p>
    <w:p w14:paraId="69A9797E" w14:textId="2D0F16FE" w:rsidR="006C2654" w:rsidRDefault="008D020C"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The last technical tips document introduced a few simple ideas to check the features you have been computed. We elaborate on these below, specifically for features represented by </w:t>
      </w:r>
      <w:r>
        <w:rPr>
          <w:rFonts w:ascii="Calibri" w:hAnsi="Calibri" w:cs="Calibri"/>
          <w:i/>
          <w:iCs/>
          <w:color w:val="000000"/>
          <w:sz w:val="20"/>
          <w:szCs w:val="20"/>
          <w:lang w:val="en-GB"/>
        </w:rPr>
        <w:t>histograms</w:t>
      </w:r>
      <w:r>
        <w:rPr>
          <w:rFonts w:ascii="Calibri" w:hAnsi="Calibri" w:cs="Calibri"/>
          <w:color w:val="000000"/>
          <w:sz w:val="20"/>
          <w:szCs w:val="20"/>
          <w:lang w:val="en-GB"/>
        </w:rPr>
        <w:t>, such as the shape property distributions (A</w:t>
      </w:r>
      <w:proofErr w:type="gramStart"/>
      <w:r>
        <w:rPr>
          <w:rFonts w:ascii="Calibri" w:hAnsi="Calibri" w:cs="Calibri"/>
          <w:color w:val="000000"/>
          <w:sz w:val="20"/>
          <w:szCs w:val="20"/>
          <w:lang w:val="en-GB"/>
        </w:rPr>
        <w:t>3,D</w:t>
      </w:r>
      <w:proofErr w:type="gramEnd"/>
      <w:r>
        <w:rPr>
          <w:rFonts w:ascii="Calibri" w:hAnsi="Calibri" w:cs="Calibri"/>
          <w:color w:val="000000"/>
          <w:sz w:val="20"/>
          <w:szCs w:val="20"/>
          <w:lang w:val="en-GB"/>
        </w:rPr>
        <w:t>1,…,D4). Walk through these tips in turn in the order below:</w:t>
      </w:r>
    </w:p>
    <w:p w14:paraId="36F1CAD1" w14:textId="74FE84C5" w:rsidR="008D020C" w:rsidRDefault="008D020C"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63387964" w14:textId="21546AB0" w:rsidR="008D020C" w:rsidRPr="008D020C" w:rsidRDefault="008D020C" w:rsidP="006C265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sidRPr="008D020C">
        <w:rPr>
          <w:rFonts w:ascii="Calibri" w:hAnsi="Calibri" w:cs="Calibri"/>
          <w:b/>
          <w:bCs/>
          <w:color w:val="000000"/>
          <w:sz w:val="20"/>
          <w:szCs w:val="20"/>
          <w:lang w:val="en-GB"/>
        </w:rPr>
        <w:t>(1) Normalizing histograms</w:t>
      </w:r>
    </w:p>
    <w:p w14:paraId="361A78CC" w14:textId="2FE66145" w:rsidR="008D020C" w:rsidRDefault="008D020C"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To meaningfully compare two histograms computed on different number of elements, these need to be </w:t>
      </w:r>
      <w:r>
        <w:rPr>
          <w:rFonts w:ascii="Calibri" w:hAnsi="Calibri" w:cs="Calibri"/>
          <w:i/>
          <w:iCs/>
          <w:color w:val="000000"/>
          <w:sz w:val="20"/>
          <w:szCs w:val="20"/>
          <w:lang w:val="en-GB"/>
        </w:rPr>
        <w:t xml:space="preserve">normalized. </w:t>
      </w:r>
      <w:r>
        <w:rPr>
          <w:rFonts w:ascii="Calibri" w:hAnsi="Calibri" w:cs="Calibri"/>
          <w:color w:val="000000"/>
          <w:sz w:val="20"/>
          <w:szCs w:val="20"/>
          <w:lang w:val="en-GB"/>
        </w:rPr>
        <w:t>This ‘factors out’ the number of elements from the computation. This is especially important for the shape property distributions which are typically computed for different number of points (D1), point-pairs (D2), point-triplets (A</w:t>
      </w:r>
      <w:proofErr w:type="gramStart"/>
      <w:r>
        <w:rPr>
          <w:rFonts w:ascii="Calibri" w:hAnsi="Calibri" w:cs="Calibri"/>
          <w:color w:val="000000"/>
          <w:sz w:val="20"/>
          <w:szCs w:val="20"/>
          <w:lang w:val="en-GB"/>
        </w:rPr>
        <w:t>3,D</w:t>
      </w:r>
      <w:proofErr w:type="gramEnd"/>
      <w:r>
        <w:rPr>
          <w:rFonts w:ascii="Calibri" w:hAnsi="Calibri" w:cs="Calibri"/>
          <w:color w:val="000000"/>
          <w:sz w:val="20"/>
          <w:szCs w:val="20"/>
          <w:lang w:val="en-GB"/>
        </w:rPr>
        <w:t>3), and sets of four points (D4). Moreover, normalized histograms will be easier to use when computing shape distances (see Module 4).</w:t>
      </w:r>
    </w:p>
    <w:p w14:paraId="342E72C7" w14:textId="2E7D7FFF" w:rsidR="008D020C" w:rsidRDefault="008D020C"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Normalizing a histogram H = {h</w:t>
      </w:r>
      <w:r w:rsidRPr="008D020C">
        <w:rPr>
          <w:rFonts w:ascii="Calibri" w:hAnsi="Calibri" w:cs="Calibri"/>
          <w:color w:val="000000"/>
          <w:sz w:val="20"/>
          <w:szCs w:val="20"/>
          <w:vertAlign w:val="subscript"/>
          <w:lang w:val="en-GB"/>
        </w:rPr>
        <w:t>i</w:t>
      </w:r>
      <w:r>
        <w:rPr>
          <w:rFonts w:ascii="Calibri" w:hAnsi="Calibri" w:cs="Calibri"/>
          <w:color w:val="000000"/>
          <w:sz w:val="20"/>
          <w:szCs w:val="20"/>
          <w:lang w:val="en-GB"/>
        </w:rPr>
        <w:t>} is simple: Replace each value h</w:t>
      </w:r>
      <w:r w:rsidRPr="008D020C">
        <w:rPr>
          <w:rFonts w:ascii="Calibri" w:hAnsi="Calibri" w:cs="Calibri"/>
          <w:color w:val="000000"/>
          <w:sz w:val="20"/>
          <w:szCs w:val="20"/>
          <w:vertAlign w:val="subscript"/>
          <w:lang w:val="en-GB"/>
        </w:rPr>
        <w:t>i</w:t>
      </w:r>
      <w:r>
        <w:rPr>
          <w:rFonts w:ascii="Calibri" w:hAnsi="Calibri" w:cs="Calibri"/>
          <w:color w:val="000000"/>
          <w:sz w:val="20"/>
          <w:szCs w:val="20"/>
          <w:lang w:val="en-GB"/>
        </w:rPr>
        <w:t xml:space="preserve"> by </w:t>
      </w:r>
      <w:r>
        <w:rPr>
          <w:rFonts w:ascii="Calibri" w:hAnsi="Calibri" w:cs="Calibri"/>
          <w:color w:val="000000"/>
          <w:sz w:val="20"/>
          <w:szCs w:val="20"/>
          <w:lang w:val="en-GB"/>
        </w:rPr>
        <w:t>h</w:t>
      </w:r>
      <w:r w:rsidRPr="008D020C">
        <w:rPr>
          <w:rFonts w:ascii="Calibri" w:hAnsi="Calibri" w:cs="Calibri"/>
          <w:color w:val="000000"/>
          <w:sz w:val="20"/>
          <w:szCs w:val="20"/>
          <w:vertAlign w:val="subscript"/>
          <w:lang w:val="en-GB"/>
        </w:rPr>
        <w:t>i</w:t>
      </w:r>
      <w:r>
        <w:rPr>
          <w:rFonts w:ascii="Calibri" w:hAnsi="Calibri" w:cs="Calibri"/>
          <w:color w:val="000000"/>
          <w:sz w:val="20"/>
          <w:szCs w:val="20"/>
          <w:lang w:val="en-GB"/>
        </w:rPr>
        <w:t xml:space="preserve"> / </w:t>
      </w:r>
      <w:r w:rsidRPr="008D020C">
        <w:rPr>
          <w:rFonts w:ascii="Symbol" w:hAnsi="Symbol" w:cs="Calibri"/>
          <w:color w:val="000000"/>
          <w:sz w:val="20"/>
          <w:szCs w:val="20"/>
          <w:lang w:val="en-GB"/>
        </w:rPr>
        <w:t>S</w:t>
      </w:r>
      <w:proofErr w:type="spellStart"/>
      <w:r w:rsidRPr="008D020C">
        <w:rPr>
          <w:rFonts w:ascii="Arial" w:hAnsi="Arial" w:cs="Arial"/>
          <w:color w:val="000000"/>
          <w:sz w:val="20"/>
          <w:szCs w:val="20"/>
          <w:vertAlign w:val="subscript"/>
          <w:lang w:val="en-GB"/>
        </w:rPr>
        <w:t>i</w:t>
      </w:r>
      <w:proofErr w:type="spellEnd"/>
      <w:r>
        <w:rPr>
          <w:rFonts w:ascii="Calibri" w:hAnsi="Calibri" w:cs="Calibri"/>
          <w:color w:val="000000"/>
          <w:sz w:val="20"/>
          <w:szCs w:val="20"/>
          <w:lang w:val="en-GB"/>
        </w:rPr>
        <w:t xml:space="preserve"> </w:t>
      </w:r>
      <w:r>
        <w:rPr>
          <w:rFonts w:ascii="Calibri" w:hAnsi="Calibri" w:cs="Calibri"/>
          <w:color w:val="000000"/>
          <w:sz w:val="20"/>
          <w:szCs w:val="20"/>
          <w:lang w:val="en-GB"/>
        </w:rPr>
        <w:t>h</w:t>
      </w:r>
      <w:r w:rsidRPr="008D020C">
        <w:rPr>
          <w:rFonts w:ascii="Calibri" w:hAnsi="Calibri" w:cs="Calibri"/>
          <w:color w:val="000000"/>
          <w:sz w:val="20"/>
          <w:szCs w:val="20"/>
          <w:vertAlign w:val="subscript"/>
          <w:lang w:val="en-GB"/>
        </w:rPr>
        <w:t>i</w:t>
      </w:r>
      <w:r>
        <w:rPr>
          <w:rFonts w:ascii="Calibri" w:hAnsi="Calibri" w:cs="Calibri"/>
          <w:color w:val="000000"/>
          <w:sz w:val="20"/>
          <w:szCs w:val="20"/>
          <w:lang w:val="en-GB"/>
        </w:rPr>
        <w:t xml:space="preserve">. This way, each bar becomes a </w:t>
      </w:r>
      <w:r>
        <w:rPr>
          <w:rFonts w:ascii="Calibri" w:hAnsi="Calibri" w:cs="Calibri"/>
          <w:i/>
          <w:iCs/>
          <w:color w:val="000000"/>
          <w:sz w:val="20"/>
          <w:szCs w:val="20"/>
          <w:lang w:val="en-GB"/>
        </w:rPr>
        <w:t>percentage</w:t>
      </w:r>
      <w:r>
        <w:rPr>
          <w:rFonts w:ascii="Calibri" w:hAnsi="Calibri" w:cs="Calibri"/>
          <w:color w:val="000000"/>
          <w:sz w:val="20"/>
          <w:szCs w:val="20"/>
          <w:lang w:val="en-GB"/>
        </w:rPr>
        <w:t xml:space="preserve"> in [0,1], regardless of the total number of samples </w:t>
      </w:r>
      <w:r w:rsidRPr="008D020C">
        <w:rPr>
          <w:rFonts w:ascii="Symbol" w:hAnsi="Symbol" w:cs="Calibri"/>
          <w:color w:val="000000"/>
          <w:sz w:val="20"/>
          <w:szCs w:val="20"/>
          <w:lang w:val="en-GB"/>
        </w:rPr>
        <w:t>S</w:t>
      </w:r>
      <w:proofErr w:type="spellStart"/>
      <w:r w:rsidRPr="008D020C">
        <w:rPr>
          <w:rFonts w:ascii="Arial" w:hAnsi="Arial" w:cs="Arial"/>
          <w:color w:val="000000"/>
          <w:sz w:val="20"/>
          <w:szCs w:val="20"/>
          <w:vertAlign w:val="subscript"/>
          <w:lang w:val="en-GB"/>
        </w:rPr>
        <w:t>i</w:t>
      </w:r>
      <w:proofErr w:type="spellEnd"/>
      <w:r>
        <w:rPr>
          <w:rFonts w:ascii="Calibri" w:hAnsi="Calibri" w:cs="Calibri"/>
          <w:color w:val="000000"/>
          <w:sz w:val="20"/>
          <w:szCs w:val="20"/>
          <w:lang w:val="en-GB"/>
        </w:rPr>
        <w:t xml:space="preserve"> h</w:t>
      </w:r>
      <w:r w:rsidRPr="008D020C">
        <w:rPr>
          <w:rFonts w:ascii="Calibri" w:hAnsi="Calibri" w:cs="Calibri"/>
          <w:color w:val="000000"/>
          <w:sz w:val="20"/>
          <w:szCs w:val="20"/>
          <w:vertAlign w:val="subscript"/>
          <w:lang w:val="en-GB"/>
        </w:rPr>
        <w:t>i</w:t>
      </w:r>
      <w:r>
        <w:rPr>
          <w:rFonts w:ascii="Calibri" w:hAnsi="Calibri" w:cs="Calibri"/>
          <w:color w:val="000000"/>
          <w:sz w:val="20"/>
          <w:szCs w:val="20"/>
          <w:lang w:val="en-GB"/>
        </w:rPr>
        <w:t>.</w:t>
      </w:r>
    </w:p>
    <w:p w14:paraId="1FA42504" w14:textId="772CD9F3" w:rsidR="005951A3" w:rsidRDefault="005951A3"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0EB234C5" w14:textId="11112959" w:rsidR="005951A3" w:rsidRPr="005951A3" w:rsidRDefault="005951A3" w:rsidP="006C265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sidRPr="005951A3">
        <w:rPr>
          <w:rFonts w:ascii="Calibri" w:hAnsi="Calibri" w:cs="Calibri"/>
          <w:b/>
          <w:bCs/>
          <w:color w:val="000000"/>
          <w:sz w:val="20"/>
          <w:szCs w:val="20"/>
          <w:lang w:val="en-GB"/>
        </w:rPr>
        <w:t>(2) Sampling the space of possibilities</w:t>
      </w:r>
    </w:p>
    <w:p w14:paraId="5A6BF64D" w14:textId="6D3B1E66" w:rsidR="005951A3" w:rsidRDefault="005951A3"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All shape-property distributions use combinations of 1, 2, 3, or even 4 vertices from the N vertices of a shape. Obviously, when N is large (thousands), this yields too many combinations to compute (N to N</w:t>
      </w:r>
      <w:r w:rsidRPr="005951A3">
        <w:rPr>
          <w:rFonts w:ascii="Calibri" w:hAnsi="Calibri" w:cs="Calibri"/>
          <w:color w:val="000000"/>
          <w:sz w:val="20"/>
          <w:szCs w:val="20"/>
          <w:vertAlign w:val="superscript"/>
          <w:lang w:val="en-GB"/>
        </w:rPr>
        <w:t>4</w:t>
      </w:r>
      <w:r>
        <w:rPr>
          <w:rFonts w:ascii="Calibri" w:hAnsi="Calibri" w:cs="Calibri"/>
          <w:color w:val="000000"/>
          <w:sz w:val="20"/>
          <w:szCs w:val="20"/>
          <w:lang w:val="en-GB"/>
        </w:rPr>
        <w:t xml:space="preserve">). To reduce this space of possibilities to something manageable, we can use </w:t>
      </w:r>
      <w:r w:rsidRPr="00807FA5">
        <w:rPr>
          <w:rFonts w:ascii="Calibri" w:hAnsi="Calibri" w:cs="Calibri"/>
          <w:i/>
          <w:iCs/>
          <w:color w:val="000000"/>
          <w:sz w:val="20"/>
          <w:szCs w:val="20"/>
          <w:lang w:val="en-GB"/>
        </w:rPr>
        <w:t>smart subsampling</w:t>
      </w:r>
      <w:r w:rsidR="001858B9">
        <w:rPr>
          <w:rFonts w:ascii="Calibri" w:hAnsi="Calibri" w:cs="Calibri"/>
          <w:color w:val="000000"/>
          <w:sz w:val="20"/>
          <w:szCs w:val="20"/>
          <w:lang w:val="en-GB"/>
        </w:rPr>
        <w:t xml:space="preserve">. The key idea behind is to consider only n (from the </w:t>
      </w:r>
      <w:proofErr w:type="spellStart"/>
      <w:r w:rsidR="001858B9">
        <w:rPr>
          <w:rFonts w:ascii="Calibri" w:hAnsi="Calibri" w:cs="Calibri"/>
          <w:color w:val="000000"/>
          <w:sz w:val="20"/>
          <w:szCs w:val="20"/>
          <w:lang w:val="en-GB"/>
        </w:rPr>
        <w:t>N</w:t>
      </w:r>
      <w:r w:rsidR="001858B9" w:rsidRPr="001858B9">
        <w:rPr>
          <w:rFonts w:ascii="Calibri" w:hAnsi="Calibri" w:cs="Calibri"/>
          <w:color w:val="000000"/>
          <w:sz w:val="20"/>
          <w:szCs w:val="20"/>
          <w:vertAlign w:val="superscript"/>
          <w:lang w:val="en-GB"/>
        </w:rPr>
        <w:t>k</w:t>
      </w:r>
      <w:proofErr w:type="spellEnd"/>
      <w:r w:rsidR="001858B9">
        <w:rPr>
          <w:rFonts w:ascii="Calibri" w:hAnsi="Calibri" w:cs="Calibri"/>
          <w:color w:val="000000"/>
          <w:sz w:val="20"/>
          <w:szCs w:val="20"/>
          <w:lang w:val="en-GB"/>
        </w:rPr>
        <w:t xml:space="preserve"> possible ones) so that we don’t favour, in this choice, </w:t>
      </w:r>
      <w:r w:rsidR="001858B9" w:rsidRPr="00807FA5">
        <w:rPr>
          <w:rFonts w:ascii="Calibri" w:hAnsi="Calibri" w:cs="Calibri"/>
          <w:i/>
          <w:iCs/>
          <w:color w:val="000000"/>
          <w:sz w:val="20"/>
          <w:szCs w:val="20"/>
          <w:lang w:val="en-GB"/>
        </w:rPr>
        <w:t>specific</w:t>
      </w:r>
      <w:r w:rsidR="001858B9">
        <w:rPr>
          <w:rFonts w:ascii="Calibri" w:hAnsi="Calibri" w:cs="Calibri"/>
          <w:color w:val="000000"/>
          <w:sz w:val="20"/>
          <w:szCs w:val="20"/>
          <w:lang w:val="en-GB"/>
        </w:rPr>
        <w:t xml:space="preserve"> parts of the space of possibilities.</w:t>
      </w:r>
    </w:p>
    <w:p w14:paraId="100A2213" w14:textId="0145CD56" w:rsidR="001858B9" w:rsidRDefault="00807FA5"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A simple algorithm to do this is as follows (example given for the D3 descriptor):</w:t>
      </w:r>
    </w:p>
    <w:p w14:paraId="6DE31F60" w14:textId="3D379C7D" w:rsidR="00807FA5" w:rsidRDefault="00807FA5"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197B3B1C" w14:textId="5BE93E10"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sidRPr="00294699">
        <w:rPr>
          <w:rFonts w:ascii="Calibri" w:hAnsi="Calibri" w:cs="Calibri"/>
          <w:b/>
          <w:bCs/>
          <w:color w:val="000000"/>
          <w:sz w:val="18"/>
          <w:szCs w:val="18"/>
          <w:lang w:val="en-GB"/>
        </w:rPr>
        <w:t>Algorithm input:</w:t>
      </w:r>
      <w:r w:rsidRPr="00807FA5">
        <w:rPr>
          <w:rFonts w:ascii="Calibri" w:hAnsi="Calibri" w:cs="Calibri"/>
          <w:color w:val="000000"/>
          <w:sz w:val="18"/>
          <w:szCs w:val="18"/>
          <w:lang w:val="en-GB"/>
        </w:rPr>
        <w:t xml:space="preserve"> n, where n &lt; N</w:t>
      </w:r>
      <w:r w:rsidRPr="00807FA5">
        <w:rPr>
          <w:rFonts w:ascii="Calibri" w:hAnsi="Calibri" w:cs="Calibri"/>
          <w:color w:val="000000"/>
          <w:sz w:val="18"/>
          <w:szCs w:val="18"/>
          <w:vertAlign w:val="superscript"/>
          <w:lang w:val="en-GB"/>
        </w:rPr>
        <w:t>3</w:t>
      </w:r>
      <w:r w:rsidR="00294699">
        <w:rPr>
          <w:rFonts w:ascii="Calibri" w:hAnsi="Calibri" w:cs="Calibri"/>
          <w:color w:val="000000"/>
          <w:sz w:val="18"/>
          <w:szCs w:val="18"/>
          <w:lang w:val="en-GB"/>
        </w:rPr>
        <w:t xml:space="preserve"> </w:t>
      </w:r>
      <w:r w:rsidR="00294699">
        <w:rPr>
          <w:rFonts w:ascii="Calibri" w:hAnsi="Calibri" w:cs="Calibri"/>
          <w:color w:val="000000"/>
          <w:sz w:val="18"/>
          <w:szCs w:val="18"/>
          <w:lang w:val="en-GB"/>
        </w:rPr>
        <w:tab/>
      </w:r>
      <w:r w:rsidR="00294699">
        <w:rPr>
          <w:rFonts w:ascii="Calibri" w:hAnsi="Calibri" w:cs="Calibri"/>
          <w:color w:val="000000"/>
          <w:sz w:val="18"/>
          <w:szCs w:val="18"/>
          <w:lang w:val="en-GB"/>
        </w:rPr>
        <w:tab/>
        <w:t>//number of samples to evaluate</w:t>
      </w:r>
    </w:p>
    <w:p w14:paraId="612C3228" w14:textId="0F1C26FD" w:rsidR="00807FA5" w:rsidRP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int </w:t>
      </w:r>
      <w:proofErr w:type="gramStart"/>
      <w:r>
        <w:rPr>
          <w:rFonts w:ascii="Calibri" w:hAnsi="Calibri" w:cs="Calibri"/>
          <w:color w:val="000000"/>
          <w:sz w:val="18"/>
          <w:szCs w:val="18"/>
          <w:lang w:val="en-GB"/>
        </w:rPr>
        <w:t>random(</w:t>
      </w:r>
      <w:proofErr w:type="gramEnd"/>
      <w:r>
        <w:rPr>
          <w:rFonts w:ascii="Calibri" w:hAnsi="Calibri" w:cs="Calibri"/>
          <w:color w:val="000000"/>
          <w:sz w:val="18"/>
          <w:szCs w:val="18"/>
          <w:lang w:val="en-GB"/>
        </w:rPr>
        <w:t>);</w:t>
      </w:r>
      <w:r>
        <w:rPr>
          <w:rFonts w:ascii="Calibri" w:hAnsi="Calibri" w:cs="Calibri"/>
          <w:color w:val="000000"/>
          <w:sz w:val="18"/>
          <w:szCs w:val="18"/>
          <w:lang w:val="en-GB"/>
        </w:rPr>
        <w:tab/>
      </w:r>
      <w:r>
        <w:rPr>
          <w:rFonts w:ascii="Calibri" w:hAnsi="Calibri" w:cs="Calibri"/>
          <w:color w:val="000000"/>
          <w:sz w:val="18"/>
          <w:szCs w:val="18"/>
          <w:lang w:val="en-GB"/>
        </w:rPr>
        <w:tab/>
      </w:r>
      <w:r>
        <w:rPr>
          <w:rFonts w:ascii="Calibri" w:hAnsi="Calibri" w:cs="Calibri"/>
          <w:color w:val="000000"/>
          <w:sz w:val="18"/>
          <w:szCs w:val="18"/>
          <w:lang w:val="en-GB"/>
        </w:rPr>
        <w:tab/>
      </w:r>
      <w:r>
        <w:rPr>
          <w:rFonts w:ascii="Calibri" w:hAnsi="Calibri" w:cs="Calibri"/>
          <w:color w:val="000000"/>
          <w:sz w:val="18"/>
          <w:szCs w:val="18"/>
          <w:lang w:val="en-GB"/>
        </w:rPr>
        <w:tab/>
        <w:t>//returns a random integer in 0..N-1</w:t>
      </w:r>
    </w:p>
    <w:p w14:paraId="226AE97C" w14:textId="532DE852" w:rsidR="00807FA5" w:rsidRP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sidRPr="00807FA5">
        <w:rPr>
          <w:rFonts w:ascii="Calibri" w:hAnsi="Calibri" w:cs="Calibri"/>
          <w:color w:val="000000"/>
          <w:sz w:val="18"/>
          <w:szCs w:val="18"/>
          <w:lang w:val="en-GB"/>
        </w:rPr>
        <w:t xml:space="preserve">int k = </w:t>
      </w:r>
      <w:proofErr w:type="gramStart"/>
      <w:r w:rsidRPr="00807FA5">
        <w:rPr>
          <w:rFonts w:ascii="Calibri" w:hAnsi="Calibri" w:cs="Calibri"/>
          <w:color w:val="000000"/>
          <w:sz w:val="18"/>
          <w:szCs w:val="18"/>
          <w:lang w:val="en-GB"/>
        </w:rPr>
        <w:t>pow(</w:t>
      </w:r>
      <w:proofErr w:type="gramEnd"/>
      <w:r w:rsidRPr="00807FA5">
        <w:rPr>
          <w:rFonts w:ascii="Calibri" w:hAnsi="Calibri" w:cs="Calibri"/>
          <w:color w:val="000000"/>
          <w:sz w:val="18"/>
          <w:szCs w:val="18"/>
          <w:lang w:val="en-GB"/>
        </w:rPr>
        <w:t>n, 1.0/3.0)</w:t>
      </w:r>
      <w:r w:rsidRPr="00807FA5">
        <w:rPr>
          <w:rFonts w:ascii="Calibri" w:hAnsi="Calibri" w:cs="Calibri"/>
          <w:color w:val="000000"/>
          <w:sz w:val="18"/>
          <w:szCs w:val="18"/>
          <w:lang w:val="en-GB"/>
        </w:rPr>
        <w:tab/>
      </w:r>
      <w:r w:rsidRPr="00807FA5">
        <w:rPr>
          <w:rFonts w:ascii="Calibri" w:hAnsi="Calibri" w:cs="Calibri"/>
          <w:color w:val="000000"/>
          <w:sz w:val="18"/>
          <w:szCs w:val="18"/>
          <w:lang w:val="en-GB"/>
        </w:rPr>
        <w:tab/>
      </w:r>
      <w:r w:rsidRPr="00807FA5">
        <w:rPr>
          <w:rFonts w:ascii="Calibri" w:hAnsi="Calibri" w:cs="Calibri"/>
          <w:color w:val="000000"/>
          <w:sz w:val="18"/>
          <w:szCs w:val="18"/>
          <w:lang w:val="en-GB"/>
        </w:rPr>
        <w:tab/>
        <w:t>//compute number of samples along each of the three dimensions</w:t>
      </w:r>
    </w:p>
    <w:p w14:paraId="5E4A2DE1" w14:textId="4610720E"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sidRPr="00807FA5">
        <w:rPr>
          <w:rFonts w:ascii="Calibri" w:hAnsi="Calibri" w:cs="Calibri"/>
          <w:color w:val="000000"/>
          <w:sz w:val="18"/>
          <w:szCs w:val="18"/>
          <w:lang w:val="en-GB"/>
        </w:rPr>
        <w:t xml:space="preserve">for (int </w:t>
      </w:r>
      <w:proofErr w:type="spellStart"/>
      <w:r w:rsidRPr="00807FA5">
        <w:rPr>
          <w:rFonts w:ascii="Calibri" w:hAnsi="Calibri" w:cs="Calibri"/>
          <w:color w:val="000000"/>
          <w:sz w:val="18"/>
          <w:szCs w:val="18"/>
          <w:lang w:val="en-GB"/>
        </w:rPr>
        <w:t>i</w:t>
      </w:r>
      <w:proofErr w:type="spellEnd"/>
      <w:r w:rsidRPr="00807FA5">
        <w:rPr>
          <w:rFonts w:ascii="Calibri" w:hAnsi="Calibri" w:cs="Calibri"/>
          <w:color w:val="000000"/>
          <w:sz w:val="18"/>
          <w:szCs w:val="18"/>
          <w:lang w:val="en-GB"/>
        </w:rPr>
        <w:t>=</w:t>
      </w:r>
      <w:proofErr w:type="gramStart"/>
      <w:r w:rsidRPr="00807FA5">
        <w:rPr>
          <w:rFonts w:ascii="Calibri" w:hAnsi="Calibri" w:cs="Calibri"/>
          <w:color w:val="000000"/>
          <w:sz w:val="18"/>
          <w:szCs w:val="18"/>
          <w:lang w:val="en-GB"/>
        </w:rPr>
        <w:t>0;i</w:t>
      </w:r>
      <w:proofErr w:type="gramEnd"/>
      <w:r w:rsidRPr="00807FA5">
        <w:rPr>
          <w:rFonts w:ascii="Calibri" w:hAnsi="Calibri" w:cs="Calibri"/>
          <w:color w:val="000000"/>
          <w:sz w:val="18"/>
          <w:szCs w:val="18"/>
          <w:lang w:val="en-GB"/>
        </w:rPr>
        <w:t>&lt;k;++</w:t>
      </w:r>
      <w:proofErr w:type="spellStart"/>
      <w:r w:rsidRPr="00807FA5">
        <w:rPr>
          <w:rFonts w:ascii="Calibri" w:hAnsi="Calibri" w:cs="Calibri"/>
          <w:color w:val="000000"/>
          <w:sz w:val="18"/>
          <w:szCs w:val="18"/>
          <w:lang w:val="en-GB"/>
        </w:rPr>
        <w:t>i</w:t>
      </w:r>
      <w:proofErr w:type="spellEnd"/>
      <w:r w:rsidRPr="00807FA5">
        <w:rPr>
          <w:rFonts w:ascii="Calibri" w:hAnsi="Calibri" w:cs="Calibri"/>
          <w:color w:val="000000"/>
          <w:sz w:val="18"/>
          <w:szCs w:val="18"/>
          <w:lang w:val="en-GB"/>
        </w:rPr>
        <w:t>)</w:t>
      </w:r>
    </w:p>
    <w:p w14:paraId="7FF45B20" w14:textId="71D02A1C"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w:t>
      </w:r>
    </w:p>
    <w:p w14:paraId="59EC6311" w14:textId="69E428C8" w:rsidR="00807FA5" w:rsidRP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int vi = </w:t>
      </w:r>
      <w:proofErr w:type="gramStart"/>
      <w:r>
        <w:rPr>
          <w:rFonts w:ascii="Calibri" w:hAnsi="Calibri" w:cs="Calibri"/>
          <w:color w:val="000000"/>
          <w:sz w:val="18"/>
          <w:szCs w:val="18"/>
          <w:lang w:val="en-GB"/>
        </w:rPr>
        <w:t>random(</w:t>
      </w:r>
      <w:proofErr w:type="gramEnd"/>
      <w:r>
        <w:rPr>
          <w:rFonts w:ascii="Calibri" w:hAnsi="Calibri" w:cs="Calibri"/>
          <w:color w:val="000000"/>
          <w:sz w:val="18"/>
          <w:szCs w:val="18"/>
          <w:lang w:val="en-GB"/>
        </w:rPr>
        <w:t>);</w:t>
      </w:r>
    </w:p>
    <w:p w14:paraId="12FA486D" w14:textId="70FD626F"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sidRPr="00807FA5">
        <w:rPr>
          <w:rFonts w:ascii="Calibri" w:hAnsi="Calibri" w:cs="Calibri"/>
          <w:color w:val="000000"/>
          <w:sz w:val="18"/>
          <w:szCs w:val="18"/>
          <w:lang w:val="en-GB"/>
        </w:rPr>
        <w:t xml:space="preserve">    for (int j=</w:t>
      </w:r>
      <w:proofErr w:type="gramStart"/>
      <w:r w:rsidRPr="00807FA5">
        <w:rPr>
          <w:rFonts w:ascii="Calibri" w:hAnsi="Calibri" w:cs="Calibri"/>
          <w:color w:val="000000"/>
          <w:sz w:val="18"/>
          <w:szCs w:val="18"/>
          <w:lang w:val="en-GB"/>
        </w:rPr>
        <w:t>0;j</w:t>
      </w:r>
      <w:proofErr w:type="gramEnd"/>
      <w:r w:rsidRPr="00807FA5">
        <w:rPr>
          <w:rFonts w:ascii="Calibri" w:hAnsi="Calibri" w:cs="Calibri"/>
          <w:color w:val="000000"/>
          <w:sz w:val="18"/>
          <w:szCs w:val="18"/>
          <w:lang w:val="en-GB"/>
        </w:rPr>
        <w:t>&lt;k;++j)</w:t>
      </w:r>
    </w:p>
    <w:p w14:paraId="43B63E1A" w14:textId="3CAA9F05" w:rsidR="00807FA5" w:rsidRP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w:t>
      </w:r>
    </w:p>
    <w:p w14:paraId="2F59FCDE" w14:textId="3FA6000B"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int </w:t>
      </w:r>
      <w:proofErr w:type="spellStart"/>
      <w:r>
        <w:rPr>
          <w:rFonts w:ascii="Calibri" w:hAnsi="Calibri" w:cs="Calibri"/>
          <w:color w:val="000000"/>
          <w:sz w:val="18"/>
          <w:szCs w:val="18"/>
          <w:lang w:val="en-GB"/>
        </w:rPr>
        <w:t>vj</w:t>
      </w:r>
      <w:proofErr w:type="spellEnd"/>
      <w:r>
        <w:rPr>
          <w:rFonts w:ascii="Calibri" w:hAnsi="Calibri" w:cs="Calibri"/>
          <w:color w:val="000000"/>
          <w:sz w:val="18"/>
          <w:szCs w:val="18"/>
          <w:lang w:val="en-GB"/>
        </w:rPr>
        <w:t xml:space="preserve"> = </w:t>
      </w:r>
      <w:proofErr w:type="gramStart"/>
      <w:r>
        <w:rPr>
          <w:rFonts w:ascii="Calibri" w:hAnsi="Calibri" w:cs="Calibri"/>
          <w:color w:val="000000"/>
          <w:sz w:val="18"/>
          <w:szCs w:val="18"/>
          <w:lang w:val="en-GB"/>
        </w:rPr>
        <w:t>random(</w:t>
      </w:r>
      <w:proofErr w:type="gramEnd"/>
      <w:r>
        <w:rPr>
          <w:rFonts w:ascii="Calibri" w:hAnsi="Calibri" w:cs="Calibri"/>
          <w:color w:val="000000"/>
          <w:sz w:val="18"/>
          <w:szCs w:val="18"/>
          <w:lang w:val="en-GB"/>
        </w:rPr>
        <w:t>);</w:t>
      </w:r>
    </w:p>
    <w:p w14:paraId="5E5C8F0B" w14:textId="08CE89A6"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if (</w:t>
      </w:r>
      <w:proofErr w:type="spellStart"/>
      <w:r>
        <w:rPr>
          <w:rFonts w:ascii="Calibri" w:hAnsi="Calibri" w:cs="Calibri"/>
          <w:color w:val="000000"/>
          <w:sz w:val="18"/>
          <w:szCs w:val="18"/>
          <w:lang w:val="en-GB"/>
        </w:rPr>
        <w:t>vj</w:t>
      </w:r>
      <w:proofErr w:type="spellEnd"/>
      <w:r>
        <w:rPr>
          <w:rFonts w:ascii="Calibri" w:hAnsi="Calibri" w:cs="Calibri"/>
          <w:color w:val="000000"/>
          <w:sz w:val="18"/>
          <w:szCs w:val="18"/>
          <w:lang w:val="en-GB"/>
        </w:rPr>
        <w:t>==vi) continue;</w:t>
      </w:r>
      <w:r>
        <w:rPr>
          <w:rFonts w:ascii="Calibri" w:hAnsi="Calibri" w:cs="Calibri"/>
          <w:color w:val="000000"/>
          <w:sz w:val="18"/>
          <w:szCs w:val="18"/>
          <w:lang w:val="en-GB"/>
        </w:rPr>
        <w:tab/>
      </w:r>
      <w:r>
        <w:rPr>
          <w:rFonts w:ascii="Calibri" w:hAnsi="Calibri" w:cs="Calibri"/>
          <w:color w:val="000000"/>
          <w:sz w:val="18"/>
          <w:szCs w:val="18"/>
          <w:lang w:val="en-GB"/>
        </w:rPr>
        <w:tab/>
      </w:r>
      <w:r>
        <w:rPr>
          <w:rFonts w:ascii="Calibri" w:hAnsi="Calibri" w:cs="Calibri"/>
          <w:color w:val="000000"/>
          <w:sz w:val="18"/>
          <w:szCs w:val="18"/>
          <w:lang w:val="en-GB"/>
        </w:rPr>
        <w:tab/>
        <w:t>//do not allow duplicate points</w:t>
      </w:r>
    </w:p>
    <w:p w14:paraId="717E051C" w14:textId="78A364AB" w:rsidR="00807FA5" w:rsidRP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sidRPr="00807FA5">
        <w:rPr>
          <w:rFonts w:ascii="Calibri" w:hAnsi="Calibri" w:cs="Calibri"/>
          <w:color w:val="000000"/>
          <w:sz w:val="18"/>
          <w:szCs w:val="18"/>
          <w:lang w:val="en-GB"/>
        </w:rPr>
        <w:t xml:space="preserve">        for (int l=</w:t>
      </w:r>
      <w:proofErr w:type="gramStart"/>
      <w:r w:rsidRPr="00807FA5">
        <w:rPr>
          <w:rFonts w:ascii="Calibri" w:hAnsi="Calibri" w:cs="Calibri"/>
          <w:color w:val="000000"/>
          <w:sz w:val="18"/>
          <w:szCs w:val="18"/>
          <w:lang w:val="en-GB"/>
        </w:rPr>
        <w:t>0;l</w:t>
      </w:r>
      <w:proofErr w:type="gramEnd"/>
      <w:r w:rsidRPr="00807FA5">
        <w:rPr>
          <w:rFonts w:ascii="Calibri" w:hAnsi="Calibri" w:cs="Calibri"/>
          <w:color w:val="000000"/>
          <w:sz w:val="18"/>
          <w:szCs w:val="18"/>
          <w:lang w:val="en-GB"/>
        </w:rPr>
        <w:t>&lt;k;++l)</w:t>
      </w:r>
    </w:p>
    <w:p w14:paraId="77C07581" w14:textId="276FB109"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sidRPr="00807FA5">
        <w:rPr>
          <w:rFonts w:ascii="Calibri" w:hAnsi="Calibri" w:cs="Calibri"/>
          <w:color w:val="000000"/>
          <w:sz w:val="18"/>
          <w:szCs w:val="18"/>
          <w:lang w:val="en-GB"/>
        </w:rPr>
        <w:t xml:space="preserve">        {</w:t>
      </w:r>
    </w:p>
    <w:p w14:paraId="02E7746C" w14:textId="520F5EDB"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int </w:t>
      </w:r>
      <w:proofErr w:type="spellStart"/>
      <w:r>
        <w:rPr>
          <w:rFonts w:ascii="Calibri" w:hAnsi="Calibri" w:cs="Calibri"/>
          <w:color w:val="000000"/>
          <w:sz w:val="18"/>
          <w:szCs w:val="18"/>
          <w:lang w:val="en-GB"/>
        </w:rPr>
        <w:t>vl</w:t>
      </w:r>
      <w:proofErr w:type="spellEnd"/>
      <w:r>
        <w:rPr>
          <w:rFonts w:ascii="Calibri" w:hAnsi="Calibri" w:cs="Calibri"/>
          <w:color w:val="000000"/>
          <w:sz w:val="18"/>
          <w:szCs w:val="18"/>
          <w:lang w:val="en-GB"/>
        </w:rPr>
        <w:t xml:space="preserve"> = </w:t>
      </w:r>
      <w:proofErr w:type="gramStart"/>
      <w:r>
        <w:rPr>
          <w:rFonts w:ascii="Calibri" w:hAnsi="Calibri" w:cs="Calibri"/>
          <w:color w:val="000000"/>
          <w:sz w:val="18"/>
          <w:szCs w:val="18"/>
          <w:lang w:val="en-GB"/>
        </w:rPr>
        <w:t>random(</w:t>
      </w:r>
      <w:proofErr w:type="gramEnd"/>
      <w:r>
        <w:rPr>
          <w:rFonts w:ascii="Calibri" w:hAnsi="Calibri" w:cs="Calibri"/>
          <w:color w:val="000000"/>
          <w:sz w:val="18"/>
          <w:szCs w:val="18"/>
          <w:lang w:val="en-GB"/>
        </w:rPr>
        <w:t>);</w:t>
      </w:r>
    </w:p>
    <w:p w14:paraId="32CA3270" w14:textId="64977E50"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if (</w:t>
      </w:r>
      <w:proofErr w:type="spellStart"/>
      <w:r>
        <w:rPr>
          <w:rFonts w:ascii="Calibri" w:hAnsi="Calibri" w:cs="Calibri"/>
          <w:color w:val="000000"/>
          <w:sz w:val="18"/>
          <w:szCs w:val="18"/>
          <w:lang w:val="en-GB"/>
        </w:rPr>
        <w:t>vl</w:t>
      </w:r>
      <w:proofErr w:type="spellEnd"/>
      <w:r>
        <w:rPr>
          <w:rFonts w:ascii="Calibri" w:hAnsi="Calibri" w:cs="Calibri"/>
          <w:color w:val="000000"/>
          <w:sz w:val="18"/>
          <w:szCs w:val="18"/>
          <w:lang w:val="en-GB"/>
        </w:rPr>
        <w:t>==</w:t>
      </w:r>
      <w:proofErr w:type="spellStart"/>
      <w:r>
        <w:rPr>
          <w:rFonts w:ascii="Calibri" w:hAnsi="Calibri" w:cs="Calibri"/>
          <w:color w:val="000000"/>
          <w:sz w:val="18"/>
          <w:szCs w:val="18"/>
          <w:lang w:val="en-GB"/>
        </w:rPr>
        <w:t>vj</w:t>
      </w:r>
      <w:proofErr w:type="spellEnd"/>
      <w:r>
        <w:rPr>
          <w:rFonts w:ascii="Calibri" w:hAnsi="Calibri" w:cs="Calibri"/>
          <w:color w:val="000000"/>
          <w:sz w:val="18"/>
          <w:szCs w:val="18"/>
          <w:lang w:val="en-GB"/>
        </w:rPr>
        <w:t xml:space="preserve"> || </w:t>
      </w:r>
      <w:proofErr w:type="spellStart"/>
      <w:r>
        <w:rPr>
          <w:rFonts w:ascii="Calibri" w:hAnsi="Calibri" w:cs="Calibri"/>
          <w:color w:val="000000"/>
          <w:sz w:val="18"/>
          <w:szCs w:val="18"/>
          <w:lang w:val="en-GB"/>
        </w:rPr>
        <w:t>vl</w:t>
      </w:r>
      <w:proofErr w:type="spellEnd"/>
      <w:r>
        <w:rPr>
          <w:rFonts w:ascii="Calibri" w:hAnsi="Calibri" w:cs="Calibri"/>
          <w:color w:val="000000"/>
          <w:sz w:val="18"/>
          <w:szCs w:val="18"/>
          <w:lang w:val="en-GB"/>
        </w:rPr>
        <w:t>==vi) continue;</w:t>
      </w:r>
    </w:p>
    <w:p w14:paraId="32B6D632" w14:textId="4598DED4" w:rsidR="00807FA5" w:rsidRP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construct triangle with vertices (</w:t>
      </w:r>
      <w:proofErr w:type="spellStart"/>
      <w:proofErr w:type="gramStart"/>
      <w:r>
        <w:rPr>
          <w:rFonts w:ascii="Calibri" w:hAnsi="Calibri" w:cs="Calibri"/>
          <w:color w:val="000000"/>
          <w:sz w:val="18"/>
          <w:szCs w:val="18"/>
          <w:lang w:val="en-GB"/>
        </w:rPr>
        <w:t>vi,vj</w:t>
      </w:r>
      <w:proofErr w:type="gramEnd"/>
      <w:r>
        <w:rPr>
          <w:rFonts w:ascii="Calibri" w:hAnsi="Calibri" w:cs="Calibri"/>
          <w:color w:val="000000"/>
          <w:sz w:val="18"/>
          <w:szCs w:val="18"/>
          <w:lang w:val="en-GB"/>
        </w:rPr>
        <w:t>,vl</w:t>
      </w:r>
      <w:proofErr w:type="spellEnd"/>
      <w:r>
        <w:rPr>
          <w:rFonts w:ascii="Calibri" w:hAnsi="Calibri" w:cs="Calibri"/>
          <w:color w:val="000000"/>
          <w:sz w:val="18"/>
          <w:szCs w:val="18"/>
          <w:lang w:val="en-GB"/>
        </w:rPr>
        <w:t xml:space="preserve">); evaluate its area;          </w:t>
      </w:r>
    </w:p>
    <w:p w14:paraId="67E9EA85" w14:textId="14A93712"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sidRPr="00807FA5">
        <w:rPr>
          <w:rFonts w:ascii="Calibri" w:hAnsi="Calibri" w:cs="Calibri"/>
          <w:color w:val="000000"/>
          <w:sz w:val="18"/>
          <w:szCs w:val="18"/>
          <w:lang w:val="en-GB"/>
        </w:rPr>
        <w:t xml:space="preserve">        }</w:t>
      </w:r>
    </w:p>
    <w:p w14:paraId="448C7088" w14:textId="1DFEC9B3" w:rsid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 xml:space="preserve"> </w:t>
      </w:r>
      <w:r w:rsidR="00294699">
        <w:rPr>
          <w:rFonts w:ascii="Calibri" w:hAnsi="Calibri" w:cs="Calibri"/>
          <w:color w:val="000000"/>
          <w:sz w:val="18"/>
          <w:szCs w:val="18"/>
          <w:lang w:val="en-GB"/>
        </w:rPr>
        <w:t xml:space="preserve"> </w:t>
      </w:r>
      <w:r>
        <w:rPr>
          <w:rFonts w:ascii="Calibri" w:hAnsi="Calibri" w:cs="Calibri"/>
          <w:color w:val="000000"/>
          <w:sz w:val="18"/>
          <w:szCs w:val="18"/>
          <w:lang w:val="en-GB"/>
        </w:rPr>
        <w:t xml:space="preserve">  }</w:t>
      </w:r>
    </w:p>
    <w:p w14:paraId="667ED698" w14:textId="5C550422" w:rsidR="00807FA5" w:rsidRPr="00807FA5" w:rsidRDefault="00807FA5" w:rsidP="00807FA5">
      <w:pPr>
        <w:tabs>
          <w:tab w:val="left" w:pos="566"/>
        </w:tabs>
        <w:autoSpaceDE w:val="0"/>
        <w:autoSpaceDN w:val="0"/>
        <w:adjustRightInd w:val="0"/>
        <w:spacing w:line="240" w:lineRule="atLeast"/>
        <w:jc w:val="both"/>
        <w:rPr>
          <w:rFonts w:ascii="Calibri" w:hAnsi="Calibri" w:cs="Calibri"/>
          <w:color w:val="000000"/>
          <w:sz w:val="18"/>
          <w:szCs w:val="18"/>
          <w:lang w:val="en-GB"/>
        </w:rPr>
      </w:pPr>
      <w:r>
        <w:rPr>
          <w:rFonts w:ascii="Calibri" w:hAnsi="Calibri" w:cs="Calibri"/>
          <w:color w:val="000000"/>
          <w:sz w:val="18"/>
          <w:szCs w:val="18"/>
          <w:lang w:val="en-GB"/>
        </w:rPr>
        <w:t>}</w:t>
      </w:r>
    </w:p>
    <w:p w14:paraId="08A516E9" w14:textId="406C8EA2" w:rsidR="005951A3" w:rsidRDefault="005951A3"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1FA8BA37" w14:textId="1D79AD64" w:rsidR="005951A3" w:rsidRPr="00565B59" w:rsidRDefault="00294699" w:rsidP="006C2654">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sidRPr="00565B59">
        <w:rPr>
          <w:rFonts w:ascii="Calibri" w:hAnsi="Calibri" w:cs="Calibri"/>
          <w:b/>
          <w:bCs/>
          <w:color w:val="000000"/>
          <w:sz w:val="20"/>
          <w:szCs w:val="20"/>
          <w:lang w:val="en-GB"/>
        </w:rPr>
        <w:lastRenderedPageBreak/>
        <w:t xml:space="preserve">(3) </w:t>
      </w:r>
      <w:r w:rsidR="003B62F2" w:rsidRPr="00565B59">
        <w:rPr>
          <w:rFonts w:ascii="Calibri" w:hAnsi="Calibri" w:cs="Calibri"/>
          <w:b/>
          <w:bCs/>
          <w:color w:val="000000"/>
          <w:sz w:val="20"/>
          <w:szCs w:val="20"/>
          <w:lang w:val="en-GB"/>
        </w:rPr>
        <w:t>Interpreting histogram features</w:t>
      </w:r>
    </w:p>
    <w:p w14:paraId="5FFD90F8" w14:textId="36022597" w:rsidR="003B62F2" w:rsidRDefault="003B62F2"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As explained in the last tech tips, a </w:t>
      </w:r>
      <w:r>
        <w:rPr>
          <w:rFonts w:ascii="Calibri" w:hAnsi="Calibri" w:cs="Calibri"/>
          <w:i/>
          <w:iCs/>
          <w:color w:val="000000"/>
          <w:sz w:val="20"/>
          <w:szCs w:val="20"/>
          <w:lang w:val="en-GB"/>
        </w:rPr>
        <w:t>plausible</w:t>
      </w:r>
      <w:r>
        <w:rPr>
          <w:rFonts w:ascii="Calibri" w:hAnsi="Calibri" w:cs="Calibri"/>
          <w:color w:val="000000"/>
          <w:sz w:val="20"/>
          <w:szCs w:val="20"/>
          <w:lang w:val="en-GB"/>
        </w:rPr>
        <w:t xml:space="preserve"> feature (meaning, a feature which likely performs well for shape retrieval) should take similar values for similar shapes, and different values for different shapes, respectively. Hence, a simple way to check the plausibility of features is to compute histograms for </w:t>
      </w:r>
      <w:r w:rsidR="002F6480">
        <w:rPr>
          <w:rFonts w:ascii="Calibri" w:hAnsi="Calibri" w:cs="Calibri"/>
          <w:color w:val="000000"/>
          <w:sz w:val="20"/>
          <w:szCs w:val="20"/>
          <w:lang w:val="en-GB"/>
        </w:rPr>
        <w:t xml:space="preserve">various shapes </w:t>
      </w:r>
      <w:r w:rsidR="002F6480">
        <w:rPr>
          <w:rFonts w:ascii="Calibri" w:hAnsi="Calibri" w:cs="Calibri"/>
          <w:i/>
          <w:iCs/>
          <w:color w:val="000000"/>
          <w:sz w:val="20"/>
          <w:szCs w:val="20"/>
          <w:lang w:val="en-GB"/>
        </w:rPr>
        <w:t>whose similarity we know</w:t>
      </w:r>
      <w:r w:rsidR="002F6480">
        <w:rPr>
          <w:rFonts w:ascii="Calibri" w:hAnsi="Calibri" w:cs="Calibri"/>
          <w:color w:val="000000"/>
          <w:sz w:val="20"/>
          <w:szCs w:val="20"/>
          <w:lang w:val="en-GB"/>
        </w:rPr>
        <w:t xml:space="preserve"> and then see if the histograms reflect this similarity.</w:t>
      </w:r>
    </w:p>
    <w:p w14:paraId="0B68E734" w14:textId="77459BF4" w:rsidR="002F6480" w:rsidRPr="002F6480" w:rsidRDefault="002F6480"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Consider the division of shapes into classes in the database. Arguably, shapes in the same class are more similar than shapes in different classes. Hence, we can visually check if the histograms of shapes in the same class are more similar than those of shapes in different classes.</w:t>
      </w:r>
    </w:p>
    <w:p w14:paraId="53ECD2B6" w14:textId="3ED8D782" w:rsidR="003B62F2" w:rsidRDefault="003B62F2"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1FD05EAF" w14:textId="217CB5B7" w:rsidR="00565B59" w:rsidRDefault="00565B59"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Two problems can occur here:</w:t>
      </w:r>
    </w:p>
    <w:p w14:paraId="4853F7CF" w14:textId="04C70217" w:rsidR="00565B59" w:rsidRDefault="00565B59" w:rsidP="00565B59">
      <w:pPr>
        <w:pStyle w:val="ListParagraph"/>
        <w:numPr>
          <w:ilvl w:val="0"/>
          <w:numId w:val="13"/>
        </w:num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We have shapes in </w:t>
      </w:r>
      <w:r w:rsidRPr="00565B59">
        <w:rPr>
          <w:rFonts w:ascii="Calibri" w:hAnsi="Calibri" w:cs="Calibri"/>
          <w:i/>
          <w:iCs/>
          <w:color w:val="000000"/>
          <w:sz w:val="20"/>
          <w:szCs w:val="20"/>
          <w:lang w:val="en-GB"/>
        </w:rPr>
        <w:t>different</w:t>
      </w:r>
      <w:r>
        <w:rPr>
          <w:rFonts w:ascii="Calibri" w:hAnsi="Calibri" w:cs="Calibri"/>
          <w:color w:val="000000"/>
          <w:sz w:val="20"/>
          <w:szCs w:val="20"/>
          <w:lang w:val="en-GB"/>
        </w:rPr>
        <w:t xml:space="preserve"> classes with </w:t>
      </w:r>
      <w:r w:rsidRPr="00565B59">
        <w:rPr>
          <w:rFonts w:ascii="Calibri" w:hAnsi="Calibri" w:cs="Calibri"/>
          <w:i/>
          <w:iCs/>
          <w:color w:val="000000"/>
          <w:sz w:val="20"/>
          <w:szCs w:val="20"/>
          <w:lang w:val="en-GB"/>
        </w:rPr>
        <w:t>similar-looking</w:t>
      </w:r>
      <w:r>
        <w:rPr>
          <w:rFonts w:ascii="Calibri" w:hAnsi="Calibri" w:cs="Calibri"/>
          <w:color w:val="000000"/>
          <w:sz w:val="20"/>
          <w:szCs w:val="20"/>
          <w:lang w:val="en-GB"/>
        </w:rPr>
        <w:t xml:space="preserve"> histograms; this may create </w:t>
      </w:r>
      <w:r w:rsidRPr="00565B59">
        <w:rPr>
          <w:rFonts w:ascii="Calibri" w:hAnsi="Calibri" w:cs="Calibri"/>
          <w:b/>
          <w:bCs/>
          <w:color w:val="000000"/>
          <w:sz w:val="20"/>
          <w:szCs w:val="20"/>
          <w:lang w:val="en-GB"/>
        </w:rPr>
        <w:t>false positives</w:t>
      </w:r>
      <w:r>
        <w:rPr>
          <w:rFonts w:ascii="Calibri" w:hAnsi="Calibri" w:cs="Calibri"/>
          <w:color w:val="000000"/>
          <w:sz w:val="20"/>
          <w:szCs w:val="20"/>
          <w:lang w:val="en-GB"/>
        </w:rPr>
        <w:t xml:space="preserve"> during retrieval;</w:t>
      </w:r>
    </w:p>
    <w:p w14:paraId="6F9D9D00" w14:textId="7AD97E16" w:rsidR="00565B59" w:rsidRPr="00565B59" w:rsidRDefault="00565B59" w:rsidP="00565B59">
      <w:pPr>
        <w:pStyle w:val="ListParagraph"/>
        <w:numPr>
          <w:ilvl w:val="0"/>
          <w:numId w:val="13"/>
        </w:num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We have shapes in the </w:t>
      </w:r>
      <w:r w:rsidRPr="00565B59">
        <w:rPr>
          <w:rFonts w:ascii="Calibri" w:hAnsi="Calibri" w:cs="Calibri"/>
          <w:i/>
          <w:iCs/>
          <w:color w:val="000000"/>
          <w:sz w:val="20"/>
          <w:szCs w:val="20"/>
          <w:lang w:val="en-GB"/>
        </w:rPr>
        <w:t>same</w:t>
      </w:r>
      <w:r>
        <w:rPr>
          <w:rFonts w:ascii="Calibri" w:hAnsi="Calibri" w:cs="Calibri"/>
          <w:color w:val="000000"/>
          <w:sz w:val="20"/>
          <w:szCs w:val="20"/>
          <w:lang w:val="en-GB"/>
        </w:rPr>
        <w:t xml:space="preserve"> class with </w:t>
      </w:r>
      <w:r w:rsidRPr="00565B59">
        <w:rPr>
          <w:rFonts w:ascii="Calibri" w:hAnsi="Calibri" w:cs="Calibri"/>
          <w:i/>
          <w:iCs/>
          <w:color w:val="000000"/>
          <w:sz w:val="20"/>
          <w:szCs w:val="20"/>
          <w:lang w:val="en-GB"/>
        </w:rPr>
        <w:t>different-looking</w:t>
      </w:r>
      <w:r>
        <w:rPr>
          <w:rFonts w:ascii="Calibri" w:hAnsi="Calibri" w:cs="Calibri"/>
          <w:color w:val="000000"/>
          <w:sz w:val="20"/>
          <w:szCs w:val="20"/>
          <w:lang w:val="en-GB"/>
        </w:rPr>
        <w:t xml:space="preserve"> histograms; this may create </w:t>
      </w:r>
      <w:r w:rsidRPr="00565B59">
        <w:rPr>
          <w:rFonts w:ascii="Calibri" w:hAnsi="Calibri" w:cs="Calibri"/>
          <w:b/>
          <w:bCs/>
          <w:color w:val="000000"/>
          <w:sz w:val="20"/>
          <w:szCs w:val="20"/>
          <w:lang w:val="en-GB"/>
        </w:rPr>
        <w:t>false negatives</w:t>
      </w:r>
      <w:r>
        <w:rPr>
          <w:rFonts w:ascii="Calibri" w:hAnsi="Calibri" w:cs="Calibri"/>
          <w:color w:val="000000"/>
          <w:sz w:val="20"/>
          <w:szCs w:val="20"/>
          <w:lang w:val="en-GB"/>
        </w:rPr>
        <w:t xml:space="preserve"> during retrieval.</w:t>
      </w:r>
    </w:p>
    <w:p w14:paraId="1BD04DA8" w14:textId="77777777" w:rsidR="00565B59" w:rsidRDefault="00565B59"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1D6602ED" w14:textId="65D4C764" w:rsidR="008D020C" w:rsidRDefault="00565B59"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This is illustrated by some concrete examples:</w:t>
      </w:r>
    </w:p>
    <w:p w14:paraId="2EF221FE" w14:textId="77777777" w:rsidR="00B835D4" w:rsidRDefault="00B835D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6B22F0DC" w14:textId="77777777" w:rsidR="00B835D4" w:rsidRDefault="00B835D4" w:rsidP="00B835D4">
      <w:pPr>
        <w:keepNext/>
        <w:tabs>
          <w:tab w:val="left" w:pos="566"/>
        </w:tabs>
        <w:autoSpaceDE w:val="0"/>
        <w:autoSpaceDN w:val="0"/>
        <w:adjustRightInd w:val="0"/>
        <w:spacing w:line="360" w:lineRule="atLeast"/>
        <w:jc w:val="both"/>
      </w:pPr>
      <w:r w:rsidRPr="00B835D4">
        <w:rPr>
          <w:rFonts w:ascii="Calibri" w:hAnsi="Calibri" w:cs="Calibri"/>
          <w:color w:val="000000"/>
          <w:sz w:val="20"/>
          <w:szCs w:val="20"/>
          <w:lang w:val="en-GB"/>
        </w:rPr>
        <w:lastRenderedPageBreak/>
        <w:drawing>
          <wp:inline distT="0" distB="0" distL="0" distR="0" wp14:anchorId="7A99EC84" wp14:editId="24FF00F7">
            <wp:extent cx="5943600" cy="4307840"/>
            <wp:effectExtent l="0" t="0" r="0" b="0"/>
            <wp:docPr id="1" name="Picture 1"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943600" cy="4307840"/>
                    </a:xfrm>
                    <a:prstGeom prst="rect">
                      <a:avLst/>
                    </a:prstGeom>
                  </pic:spPr>
                </pic:pic>
              </a:graphicData>
            </a:graphic>
          </wp:inline>
        </w:drawing>
      </w:r>
    </w:p>
    <w:p w14:paraId="1C402C9F" w14:textId="41EAEA79" w:rsidR="00565B59" w:rsidRPr="008D020C" w:rsidRDefault="00B835D4" w:rsidP="00B835D4">
      <w:pPr>
        <w:pStyle w:val="Caption"/>
        <w:jc w:val="center"/>
        <w:rPr>
          <w:rFonts w:ascii="Calibri" w:hAnsi="Calibri" w:cs="Calibri"/>
          <w:color w:val="000000"/>
          <w:sz w:val="20"/>
          <w:szCs w:val="20"/>
          <w:lang w:val="en-GB"/>
        </w:rPr>
      </w:pPr>
      <w:r w:rsidRPr="00B835D4">
        <w:rPr>
          <w:b/>
          <w:bCs/>
        </w:rPr>
        <w:t xml:space="preserve">Figure </w:t>
      </w:r>
      <w:r w:rsidRPr="00B835D4">
        <w:rPr>
          <w:b/>
          <w:bCs/>
        </w:rPr>
        <w:fldChar w:fldCharType="begin"/>
      </w:r>
      <w:r w:rsidRPr="00B835D4">
        <w:rPr>
          <w:b/>
          <w:bCs/>
        </w:rPr>
        <w:instrText xml:space="preserve"> SEQ Figure \* ARABIC </w:instrText>
      </w:r>
      <w:r w:rsidRPr="00B835D4">
        <w:rPr>
          <w:b/>
          <w:bCs/>
        </w:rPr>
        <w:fldChar w:fldCharType="separate"/>
      </w:r>
      <w:r>
        <w:rPr>
          <w:b/>
          <w:bCs/>
          <w:noProof/>
        </w:rPr>
        <w:t>1</w:t>
      </w:r>
      <w:r w:rsidRPr="00B835D4">
        <w:rPr>
          <w:b/>
          <w:bCs/>
        </w:rPr>
        <w:fldChar w:fldCharType="end"/>
      </w:r>
      <w:r w:rsidRPr="00B835D4">
        <w:rPr>
          <w:b/>
          <w:bCs/>
          <w:lang w:val="en-US"/>
        </w:rPr>
        <w:t>:</w:t>
      </w:r>
      <w:r>
        <w:rPr>
          <w:lang w:val="en-US"/>
        </w:rPr>
        <w:t xml:space="preserve"> A3 descriptors for all shapes, grouped per class</w:t>
      </w:r>
    </w:p>
    <w:p w14:paraId="799DEE6B" w14:textId="20449DEB" w:rsidR="008D020C" w:rsidRDefault="00B835D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 xml:space="preserve">In this image, we’d like to have (1) very similar graphs within each plot (similar histograms of shapes in same class) and different overall graphs in different plots (different histograms of shapes in different classes). We see that the latter property holds reasonably well, though, not for all classes (some plots are quite similar). Within each plot, the curves are quite well grouped, which is good – same-class shapes yield similar histograms. </w:t>
      </w:r>
    </w:p>
    <w:p w14:paraId="79707A90" w14:textId="77777777" w:rsidR="00B835D4" w:rsidRDefault="00B835D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p>
    <w:p w14:paraId="036B121F" w14:textId="7C0225C9" w:rsidR="00B835D4" w:rsidRPr="008D020C" w:rsidRDefault="00B835D4" w:rsidP="006C2654">
      <w:p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color w:val="000000"/>
          <w:sz w:val="20"/>
          <w:szCs w:val="20"/>
          <w:lang w:val="en-GB"/>
        </w:rPr>
        <w:t>The plot below shows a different story:</w:t>
      </w:r>
    </w:p>
    <w:p w14:paraId="6A78C116" w14:textId="77777777" w:rsidR="00B835D4" w:rsidRDefault="00B835D4" w:rsidP="00B835D4">
      <w:pPr>
        <w:keepNext/>
        <w:tabs>
          <w:tab w:val="left" w:pos="566"/>
        </w:tabs>
        <w:autoSpaceDE w:val="0"/>
        <w:autoSpaceDN w:val="0"/>
        <w:adjustRightInd w:val="0"/>
        <w:spacing w:line="360" w:lineRule="atLeast"/>
        <w:jc w:val="both"/>
      </w:pPr>
      <w:r w:rsidRPr="00B835D4">
        <w:rPr>
          <w:rFonts w:ascii="Calibri" w:hAnsi="Calibri" w:cs="Calibri"/>
          <w:color w:val="000000"/>
          <w:sz w:val="20"/>
          <w:szCs w:val="20"/>
          <w:lang w:val="en-GB"/>
        </w:rPr>
        <w:lastRenderedPageBreak/>
        <w:drawing>
          <wp:inline distT="0" distB="0" distL="0" distR="0" wp14:anchorId="59A8DBA8" wp14:editId="52323206">
            <wp:extent cx="5943600" cy="4307840"/>
            <wp:effectExtent l="0" t="0" r="0" b="0"/>
            <wp:docPr id="5" name="Picture 5"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4307840"/>
                    </a:xfrm>
                    <a:prstGeom prst="rect">
                      <a:avLst/>
                    </a:prstGeom>
                  </pic:spPr>
                </pic:pic>
              </a:graphicData>
            </a:graphic>
          </wp:inline>
        </w:drawing>
      </w:r>
    </w:p>
    <w:p w14:paraId="6DEA3C11" w14:textId="331327C8" w:rsidR="002F4A2F" w:rsidRDefault="00B835D4" w:rsidP="00B835D4">
      <w:pPr>
        <w:pStyle w:val="Caption"/>
        <w:jc w:val="center"/>
        <w:rPr>
          <w:lang w:val="en-US"/>
        </w:rPr>
      </w:pPr>
      <w:r w:rsidRPr="00B835D4">
        <w:rPr>
          <w:b/>
          <w:bCs/>
        </w:rPr>
        <w:t xml:space="preserve">Figure </w:t>
      </w:r>
      <w:r w:rsidRPr="00B835D4">
        <w:rPr>
          <w:b/>
          <w:bCs/>
        </w:rPr>
        <w:fldChar w:fldCharType="begin"/>
      </w:r>
      <w:r w:rsidRPr="00B835D4">
        <w:rPr>
          <w:b/>
          <w:bCs/>
        </w:rPr>
        <w:instrText xml:space="preserve"> SEQ Figure \* ARABIC </w:instrText>
      </w:r>
      <w:r w:rsidRPr="00B835D4">
        <w:rPr>
          <w:b/>
          <w:bCs/>
        </w:rPr>
        <w:fldChar w:fldCharType="separate"/>
      </w:r>
      <w:r w:rsidRPr="00B835D4">
        <w:rPr>
          <w:b/>
          <w:bCs/>
          <w:noProof/>
        </w:rPr>
        <w:t>2</w:t>
      </w:r>
      <w:r w:rsidRPr="00B835D4">
        <w:rPr>
          <w:b/>
          <w:bCs/>
        </w:rPr>
        <w:fldChar w:fldCharType="end"/>
      </w:r>
      <w:r w:rsidRPr="00B835D4">
        <w:rPr>
          <w:b/>
          <w:bCs/>
          <w:lang w:val="en-US"/>
        </w:rPr>
        <w:t>:</w:t>
      </w:r>
      <w:r>
        <w:rPr>
          <w:lang w:val="en-US"/>
        </w:rPr>
        <w:t xml:space="preserve"> D1 histograms for shapes, grouped per class.</w:t>
      </w:r>
    </w:p>
    <w:p w14:paraId="00E9EBD1" w14:textId="09C1C782" w:rsidR="00B835D4" w:rsidRDefault="00B835D4" w:rsidP="00B835D4">
      <w:pPr>
        <w:rPr>
          <w:rFonts w:ascii="Calibri" w:hAnsi="Calibri" w:cs="Calibri"/>
          <w:color w:val="000000"/>
          <w:sz w:val="20"/>
          <w:szCs w:val="20"/>
          <w:lang w:val="en-GB"/>
        </w:rPr>
      </w:pPr>
      <w:r>
        <w:rPr>
          <w:rFonts w:ascii="Calibri" w:hAnsi="Calibri" w:cs="Calibri"/>
          <w:color w:val="000000"/>
          <w:sz w:val="20"/>
          <w:szCs w:val="20"/>
          <w:lang w:val="en-GB"/>
        </w:rPr>
        <w:t xml:space="preserve">Compared to the A3 histograms, we see now a wide variation in distances between shapes, even within the same class. This means that either A3 is very sensitive to the actual shape, or it is </w:t>
      </w:r>
      <w:proofErr w:type="spellStart"/>
      <w:r>
        <w:rPr>
          <w:rFonts w:ascii="Calibri" w:hAnsi="Calibri" w:cs="Calibri"/>
          <w:color w:val="000000"/>
          <w:sz w:val="20"/>
          <w:szCs w:val="20"/>
          <w:lang w:val="en-GB"/>
        </w:rPr>
        <w:t>suboptimally</w:t>
      </w:r>
      <w:proofErr w:type="spellEnd"/>
      <w:r>
        <w:rPr>
          <w:rFonts w:ascii="Calibri" w:hAnsi="Calibri" w:cs="Calibri"/>
          <w:color w:val="000000"/>
          <w:sz w:val="20"/>
          <w:szCs w:val="20"/>
          <w:lang w:val="en-GB"/>
        </w:rPr>
        <w:t xml:space="preserve"> computed. Either way, this is not good for retrieval, since it will create likely many false negatives. Also, it is hard to say that each class exhibits a particular ‘signature’ formed by its histograms</w:t>
      </w:r>
      <w:r w:rsidR="000B3F13">
        <w:rPr>
          <w:rFonts w:ascii="Calibri" w:hAnsi="Calibri" w:cs="Calibri"/>
          <w:color w:val="000000"/>
          <w:sz w:val="20"/>
          <w:szCs w:val="20"/>
          <w:lang w:val="en-GB"/>
        </w:rPr>
        <w:t>. This implies the possibility to have a lot of false positives during retrieval. In each case, seeing the above indicates there is likely trouble with the A3 features computed.</w:t>
      </w:r>
    </w:p>
    <w:p w14:paraId="6A0F859D" w14:textId="7085CB7F" w:rsidR="000B3F13" w:rsidRDefault="000B3F13" w:rsidP="00B835D4">
      <w:pPr>
        <w:rPr>
          <w:rFonts w:ascii="Calibri" w:hAnsi="Calibri" w:cs="Calibri"/>
          <w:color w:val="000000"/>
          <w:sz w:val="20"/>
          <w:szCs w:val="20"/>
          <w:lang w:val="en-GB"/>
        </w:rPr>
      </w:pPr>
    </w:p>
    <w:p w14:paraId="067BF15D" w14:textId="7905926E" w:rsidR="00EA369F" w:rsidRDefault="00EA369F" w:rsidP="00EA369F">
      <w:pPr>
        <w:tabs>
          <w:tab w:val="left" w:pos="566"/>
        </w:tabs>
        <w:autoSpaceDE w:val="0"/>
        <w:autoSpaceDN w:val="0"/>
        <w:adjustRightInd w:val="0"/>
        <w:spacing w:line="360" w:lineRule="atLeast"/>
        <w:jc w:val="both"/>
        <w:rPr>
          <w:rFonts w:ascii="Calibri" w:hAnsi="Calibri" w:cs="Calibri"/>
          <w:b/>
          <w:bCs/>
          <w:color w:val="000000"/>
          <w:sz w:val="20"/>
          <w:szCs w:val="20"/>
          <w:lang w:val="en-GB"/>
        </w:rPr>
      </w:pPr>
      <w:r w:rsidRPr="00565B59">
        <w:rPr>
          <w:rFonts w:ascii="Calibri" w:hAnsi="Calibri" w:cs="Calibri"/>
          <w:b/>
          <w:bCs/>
          <w:color w:val="000000"/>
          <w:sz w:val="20"/>
          <w:szCs w:val="20"/>
          <w:lang w:val="en-GB"/>
        </w:rPr>
        <w:t>(</w:t>
      </w:r>
      <w:r>
        <w:rPr>
          <w:rFonts w:ascii="Calibri" w:hAnsi="Calibri" w:cs="Calibri"/>
          <w:b/>
          <w:bCs/>
          <w:color w:val="000000"/>
          <w:sz w:val="20"/>
          <w:szCs w:val="20"/>
          <w:lang w:val="en-GB"/>
        </w:rPr>
        <w:t>4</w:t>
      </w:r>
      <w:r w:rsidRPr="00565B59">
        <w:rPr>
          <w:rFonts w:ascii="Calibri" w:hAnsi="Calibri" w:cs="Calibri"/>
          <w:b/>
          <w:bCs/>
          <w:color w:val="000000"/>
          <w:sz w:val="20"/>
          <w:szCs w:val="20"/>
          <w:lang w:val="en-GB"/>
        </w:rPr>
        <w:t xml:space="preserve">) </w:t>
      </w:r>
      <w:r>
        <w:rPr>
          <w:rFonts w:ascii="Calibri" w:hAnsi="Calibri" w:cs="Calibri"/>
          <w:b/>
          <w:bCs/>
          <w:color w:val="000000"/>
          <w:sz w:val="20"/>
          <w:szCs w:val="20"/>
          <w:lang w:val="en-GB"/>
        </w:rPr>
        <w:t>Improving histogram features</w:t>
      </w:r>
    </w:p>
    <w:p w14:paraId="65CF6DBC" w14:textId="44C72668" w:rsidR="00EA369F" w:rsidRDefault="00EA369F" w:rsidP="00EA369F">
      <w:pPr>
        <w:tabs>
          <w:tab w:val="left" w:pos="566"/>
        </w:tabs>
        <w:autoSpaceDE w:val="0"/>
        <w:autoSpaceDN w:val="0"/>
        <w:adjustRightInd w:val="0"/>
        <w:spacing w:line="360" w:lineRule="atLeast"/>
        <w:jc w:val="both"/>
        <w:rPr>
          <w:rFonts w:ascii="Calibri" w:hAnsi="Calibri" w:cs="Calibri"/>
          <w:color w:val="000000"/>
          <w:sz w:val="20"/>
          <w:szCs w:val="20"/>
          <w:lang w:val="en-GB"/>
        </w:rPr>
      </w:pPr>
      <w:r w:rsidRPr="00EA369F">
        <w:rPr>
          <w:rFonts w:ascii="Calibri" w:hAnsi="Calibri" w:cs="Calibri"/>
          <w:color w:val="000000"/>
          <w:sz w:val="20"/>
          <w:szCs w:val="20"/>
          <w:lang w:val="en-GB"/>
        </w:rPr>
        <w:t>Say that you observed</w:t>
      </w:r>
      <w:r>
        <w:rPr>
          <w:rFonts w:ascii="Calibri" w:hAnsi="Calibri" w:cs="Calibri"/>
          <w:color w:val="000000"/>
          <w:sz w:val="20"/>
          <w:szCs w:val="20"/>
          <w:lang w:val="en-GB"/>
        </w:rPr>
        <w:t xml:space="preserve"> some of the problems of histogram features outlined above. How to </w:t>
      </w:r>
      <w:r w:rsidRPr="00EA369F">
        <w:rPr>
          <w:rFonts w:ascii="Calibri" w:hAnsi="Calibri" w:cs="Calibri"/>
          <w:i/>
          <w:iCs/>
          <w:color w:val="000000"/>
          <w:sz w:val="20"/>
          <w:szCs w:val="20"/>
          <w:lang w:val="en-GB"/>
        </w:rPr>
        <w:t>improve</w:t>
      </w:r>
      <w:r>
        <w:rPr>
          <w:rFonts w:ascii="Calibri" w:hAnsi="Calibri" w:cs="Calibri"/>
          <w:color w:val="000000"/>
          <w:sz w:val="20"/>
          <w:szCs w:val="20"/>
          <w:lang w:val="en-GB"/>
        </w:rPr>
        <w:t xml:space="preserve"> the computation of such features? There are several simple steps one should follow in any case:</w:t>
      </w:r>
    </w:p>
    <w:p w14:paraId="27194DBB" w14:textId="662AD4E4" w:rsidR="00EA369F" w:rsidRDefault="00EA369F" w:rsidP="00EA369F">
      <w:pPr>
        <w:pStyle w:val="ListParagraph"/>
        <w:numPr>
          <w:ilvl w:val="0"/>
          <w:numId w:val="14"/>
        </w:numPr>
        <w:tabs>
          <w:tab w:val="left" w:pos="566"/>
        </w:tabs>
        <w:autoSpaceDE w:val="0"/>
        <w:autoSpaceDN w:val="0"/>
        <w:adjustRightInd w:val="0"/>
        <w:spacing w:line="360" w:lineRule="atLeast"/>
        <w:jc w:val="both"/>
        <w:rPr>
          <w:rFonts w:ascii="Calibri" w:hAnsi="Calibri" w:cs="Calibri"/>
          <w:color w:val="000000"/>
          <w:sz w:val="20"/>
          <w:szCs w:val="20"/>
          <w:lang w:val="en-GB"/>
        </w:rPr>
      </w:pPr>
      <w:r w:rsidRPr="00DA1635">
        <w:rPr>
          <w:rFonts w:ascii="Calibri" w:hAnsi="Calibri" w:cs="Calibri"/>
          <w:b/>
          <w:bCs/>
          <w:color w:val="000000"/>
          <w:sz w:val="20"/>
          <w:szCs w:val="20"/>
          <w:lang w:val="en-GB"/>
        </w:rPr>
        <w:t xml:space="preserve">Sample count: </w:t>
      </w:r>
      <w:r>
        <w:rPr>
          <w:rFonts w:ascii="Calibri" w:hAnsi="Calibri" w:cs="Calibri"/>
          <w:color w:val="000000"/>
          <w:sz w:val="20"/>
          <w:szCs w:val="20"/>
          <w:lang w:val="en-GB"/>
        </w:rPr>
        <w:t xml:space="preserve">Make sure you use sufficient samples for computing the respective feature. Consider e.g. D3: if you use a total of, say, 10000 combinations (of the 3 points), uniformly distributed </w:t>
      </w:r>
      <w:proofErr w:type="spellStart"/>
      <w:r>
        <w:rPr>
          <w:rFonts w:ascii="Calibri" w:hAnsi="Calibri" w:cs="Calibri"/>
          <w:color w:val="000000"/>
          <w:sz w:val="20"/>
          <w:szCs w:val="20"/>
          <w:lang w:val="en-GB"/>
        </w:rPr>
        <w:t xml:space="preserve">over </w:t>
      </w:r>
      <w:proofErr w:type="spellEnd"/>
      <w:r>
        <w:rPr>
          <w:rFonts w:ascii="Calibri" w:hAnsi="Calibri" w:cs="Calibri"/>
          <w:color w:val="000000"/>
          <w:sz w:val="20"/>
          <w:szCs w:val="20"/>
          <w:lang w:val="en-GB"/>
        </w:rPr>
        <w:t xml:space="preserve">the space of possibilities, this means roughly that only </w:t>
      </w:r>
      <w:proofErr w:type="gramStart"/>
      <w:r>
        <w:rPr>
          <w:rFonts w:ascii="Calibri" w:hAnsi="Calibri" w:cs="Calibri"/>
          <w:color w:val="000000"/>
          <w:sz w:val="20"/>
          <w:szCs w:val="20"/>
          <w:lang w:val="en-GB"/>
        </w:rPr>
        <w:t>pow(</w:t>
      </w:r>
      <w:proofErr w:type="gramEnd"/>
      <w:r>
        <w:rPr>
          <w:rFonts w:ascii="Calibri" w:hAnsi="Calibri" w:cs="Calibri"/>
          <w:color w:val="000000"/>
          <w:sz w:val="20"/>
          <w:szCs w:val="20"/>
          <w:lang w:val="en-GB"/>
        </w:rPr>
        <w:t>10000,1/3)= 21 vertices are considered (!!!) Clearly, this is a too low number. A far more reasonable number is to consider 100 such vertices, thus a total of 100</w:t>
      </w:r>
      <w:r>
        <w:rPr>
          <w:rFonts w:ascii="Calibri" w:hAnsi="Calibri" w:cs="Calibri"/>
          <w:color w:val="000000"/>
          <w:sz w:val="20"/>
          <w:szCs w:val="20"/>
          <w:vertAlign w:val="superscript"/>
          <w:lang w:val="en-GB"/>
        </w:rPr>
        <w:t xml:space="preserve">3 </w:t>
      </w:r>
      <w:r>
        <w:rPr>
          <w:rFonts w:ascii="Calibri" w:hAnsi="Calibri" w:cs="Calibri"/>
          <w:color w:val="000000"/>
          <w:sz w:val="20"/>
          <w:szCs w:val="20"/>
          <w:lang w:val="en-GB"/>
        </w:rPr>
        <w:t xml:space="preserve">= 1 million combinations. </w:t>
      </w:r>
      <w:r w:rsidR="00DA1635">
        <w:rPr>
          <w:rFonts w:ascii="Calibri" w:hAnsi="Calibri" w:cs="Calibri"/>
          <w:color w:val="000000"/>
          <w:sz w:val="20"/>
          <w:szCs w:val="20"/>
          <w:lang w:val="en-GB"/>
        </w:rPr>
        <w:t>If coded smartly, this is not a too long computation.</w:t>
      </w:r>
    </w:p>
    <w:p w14:paraId="14362359" w14:textId="309BE88C" w:rsidR="00DA1635" w:rsidRPr="00EA369F" w:rsidRDefault="00DA1635" w:rsidP="00EA369F">
      <w:pPr>
        <w:pStyle w:val="ListParagraph"/>
        <w:numPr>
          <w:ilvl w:val="0"/>
          <w:numId w:val="14"/>
        </w:numPr>
        <w:tabs>
          <w:tab w:val="left" w:pos="566"/>
        </w:tabs>
        <w:autoSpaceDE w:val="0"/>
        <w:autoSpaceDN w:val="0"/>
        <w:adjustRightInd w:val="0"/>
        <w:spacing w:line="360" w:lineRule="atLeast"/>
        <w:jc w:val="both"/>
        <w:rPr>
          <w:rFonts w:ascii="Calibri" w:hAnsi="Calibri" w:cs="Calibri"/>
          <w:color w:val="000000"/>
          <w:sz w:val="20"/>
          <w:szCs w:val="20"/>
          <w:lang w:val="en-GB"/>
        </w:rPr>
      </w:pPr>
      <w:r>
        <w:rPr>
          <w:rFonts w:ascii="Calibri" w:hAnsi="Calibri" w:cs="Calibri"/>
          <w:b/>
          <w:bCs/>
          <w:color w:val="000000"/>
          <w:sz w:val="20"/>
          <w:szCs w:val="20"/>
          <w:lang w:val="en-GB"/>
        </w:rPr>
        <w:t>Debugging the computation:</w:t>
      </w:r>
      <w:r>
        <w:rPr>
          <w:rFonts w:ascii="Calibri" w:hAnsi="Calibri" w:cs="Calibri"/>
          <w:color w:val="000000"/>
          <w:sz w:val="20"/>
          <w:szCs w:val="20"/>
          <w:lang w:val="en-GB"/>
        </w:rPr>
        <w:t xml:space="preserve"> </w:t>
      </w:r>
      <w:r w:rsidRPr="00DA1635">
        <w:rPr>
          <w:rFonts w:ascii="Calibri" w:hAnsi="Calibri" w:cs="Calibri"/>
          <w:color w:val="000000"/>
          <w:sz w:val="20"/>
          <w:szCs w:val="20"/>
          <w:lang w:val="en-GB"/>
        </w:rPr>
        <w:t>Take two</w:t>
      </w:r>
      <w:r>
        <w:rPr>
          <w:rFonts w:ascii="Calibri" w:hAnsi="Calibri" w:cs="Calibri"/>
          <w:color w:val="000000"/>
          <w:sz w:val="20"/>
          <w:szCs w:val="20"/>
          <w:lang w:val="en-GB"/>
        </w:rPr>
        <w:t xml:space="preserve"> particular shapes which you find extremely similar. Compute and compare their histograms. You should really get two very identical plots. If not, there is surely a problem in the histogram computation. Check that the shapes are </w:t>
      </w:r>
      <w:r w:rsidRPr="00DA1635">
        <w:rPr>
          <w:rFonts w:ascii="Calibri" w:hAnsi="Calibri" w:cs="Calibri"/>
          <w:i/>
          <w:iCs/>
          <w:color w:val="000000"/>
          <w:sz w:val="20"/>
          <w:szCs w:val="20"/>
          <w:lang w:val="en-GB"/>
        </w:rPr>
        <w:t>uniformly</w:t>
      </w:r>
      <w:r>
        <w:rPr>
          <w:rFonts w:ascii="Calibri" w:hAnsi="Calibri" w:cs="Calibri"/>
          <w:color w:val="000000"/>
          <w:sz w:val="20"/>
          <w:szCs w:val="20"/>
          <w:lang w:val="en-GB"/>
        </w:rPr>
        <w:t xml:space="preserve"> sampled; and that you are normalizing the </w:t>
      </w:r>
      <w:r>
        <w:rPr>
          <w:rFonts w:ascii="Calibri" w:hAnsi="Calibri" w:cs="Calibri"/>
          <w:color w:val="000000"/>
          <w:sz w:val="20"/>
          <w:szCs w:val="20"/>
          <w:lang w:val="en-GB"/>
        </w:rPr>
        <w:lastRenderedPageBreak/>
        <w:t xml:space="preserve">histograms properly. These are two often-met mistakes. In particular, the shape property distributions are quite sensitive to a </w:t>
      </w:r>
      <w:r w:rsidRPr="00DA1635">
        <w:rPr>
          <w:rFonts w:ascii="Calibri" w:hAnsi="Calibri" w:cs="Calibri"/>
          <w:i/>
          <w:iCs/>
          <w:color w:val="000000"/>
          <w:sz w:val="20"/>
          <w:szCs w:val="20"/>
          <w:lang w:val="en-GB"/>
        </w:rPr>
        <w:t>good spread</w:t>
      </w:r>
      <w:r>
        <w:rPr>
          <w:rFonts w:ascii="Calibri" w:hAnsi="Calibri" w:cs="Calibri"/>
          <w:color w:val="000000"/>
          <w:sz w:val="20"/>
          <w:szCs w:val="20"/>
          <w:lang w:val="en-GB"/>
        </w:rPr>
        <w:t xml:space="preserve"> of the sample points over a shape’s surface.</w:t>
      </w:r>
    </w:p>
    <w:p w14:paraId="57DCC3D1" w14:textId="77777777" w:rsidR="000B3F13" w:rsidRPr="00B835D4" w:rsidRDefault="000B3F13" w:rsidP="00B835D4">
      <w:pPr>
        <w:rPr>
          <w:lang w:val="en-US"/>
        </w:rPr>
      </w:pPr>
    </w:p>
    <w:sectPr w:rsidR="000B3F13" w:rsidRPr="00B835D4" w:rsidSect="00F674CA">
      <w:pgSz w:w="12240" w:h="15840"/>
      <w:pgMar w:top="1440" w:right="1440" w:bottom="1440" w:left="1440"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5CD3F2D"/>
    <w:multiLevelType w:val="hybridMultilevel"/>
    <w:tmpl w:val="C0F4DED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81B1E06"/>
    <w:multiLevelType w:val="hybridMultilevel"/>
    <w:tmpl w:val="EEBAD46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2" w15:restartNumberingAfterBreak="0">
    <w:nsid w:val="10C75CE7"/>
    <w:multiLevelType w:val="hybridMultilevel"/>
    <w:tmpl w:val="A9E6605E"/>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3" w15:restartNumberingAfterBreak="0">
    <w:nsid w:val="180A6E4C"/>
    <w:multiLevelType w:val="hybridMultilevel"/>
    <w:tmpl w:val="6142B8FA"/>
    <w:lvl w:ilvl="0" w:tplc="E68C3EA2">
      <w:start w:val="2"/>
      <w:numFmt w:val="bullet"/>
      <w:lvlText w:val="-"/>
      <w:lvlJc w:val="left"/>
      <w:pPr>
        <w:ind w:left="720" w:hanging="360"/>
      </w:pPr>
      <w:rPr>
        <w:rFonts w:ascii="Calibri" w:eastAsia="MS Mincho"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4" w15:restartNumberingAfterBreak="0">
    <w:nsid w:val="34AC5704"/>
    <w:multiLevelType w:val="hybridMultilevel"/>
    <w:tmpl w:val="82E28ED4"/>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5" w15:restartNumberingAfterBreak="0">
    <w:nsid w:val="3AF87FF8"/>
    <w:multiLevelType w:val="hybridMultilevel"/>
    <w:tmpl w:val="39D8654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6" w15:restartNumberingAfterBreak="0">
    <w:nsid w:val="3DF76A5E"/>
    <w:multiLevelType w:val="hybridMultilevel"/>
    <w:tmpl w:val="3CF27136"/>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7" w15:restartNumberingAfterBreak="0">
    <w:nsid w:val="58550E74"/>
    <w:multiLevelType w:val="hybridMultilevel"/>
    <w:tmpl w:val="36D4C622"/>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8" w15:restartNumberingAfterBreak="0">
    <w:nsid w:val="5F9A4F5B"/>
    <w:multiLevelType w:val="hybridMultilevel"/>
    <w:tmpl w:val="277C0752"/>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9" w15:restartNumberingAfterBreak="0">
    <w:nsid w:val="645B3F58"/>
    <w:multiLevelType w:val="hybridMultilevel"/>
    <w:tmpl w:val="A31E67C0"/>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0" w15:restartNumberingAfterBreak="0">
    <w:nsid w:val="6D5E6DB0"/>
    <w:multiLevelType w:val="hybridMultilevel"/>
    <w:tmpl w:val="8168DD58"/>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1" w15:restartNumberingAfterBreak="0">
    <w:nsid w:val="70F955EE"/>
    <w:multiLevelType w:val="hybridMultilevel"/>
    <w:tmpl w:val="962217D4"/>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abstractNum w:abstractNumId="12" w15:restartNumberingAfterBreak="0">
    <w:nsid w:val="774C6B92"/>
    <w:multiLevelType w:val="hybridMultilevel"/>
    <w:tmpl w:val="5936EEDC"/>
    <w:lvl w:ilvl="0" w:tplc="08090001">
      <w:start w:val="1"/>
      <w:numFmt w:val="bullet"/>
      <w:lvlText w:val=""/>
      <w:lvlJc w:val="left"/>
      <w:pPr>
        <w:ind w:left="360" w:hanging="360"/>
      </w:pPr>
      <w:rPr>
        <w:rFonts w:ascii="Symbol" w:hAnsi="Symbol" w:cs="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cs="Wingdings" w:hint="default"/>
      </w:rPr>
    </w:lvl>
    <w:lvl w:ilvl="3" w:tplc="08090001" w:tentative="1">
      <w:start w:val="1"/>
      <w:numFmt w:val="bullet"/>
      <w:lvlText w:val=""/>
      <w:lvlJc w:val="left"/>
      <w:pPr>
        <w:ind w:left="2520" w:hanging="360"/>
      </w:pPr>
      <w:rPr>
        <w:rFonts w:ascii="Symbol" w:hAnsi="Symbol" w:cs="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cs="Wingdings" w:hint="default"/>
      </w:rPr>
    </w:lvl>
    <w:lvl w:ilvl="6" w:tplc="08090001" w:tentative="1">
      <w:start w:val="1"/>
      <w:numFmt w:val="bullet"/>
      <w:lvlText w:val=""/>
      <w:lvlJc w:val="left"/>
      <w:pPr>
        <w:ind w:left="4680" w:hanging="360"/>
      </w:pPr>
      <w:rPr>
        <w:rFonts w:ascii="Symbol" w:hAnsi="Symbol" w:cs="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cs="Wingdings" w:hint="default"/>
      </w:rPr>
    </w:lvl>
  </w:abstractNum>
  <w:abstractNum w:abstractNumId="13" w15:restartNumberingAfterBreak="0">
    <w:nsid w:val="7CC566B0"/>
    <w:multiLevelType w:val="hybridMultilevel"/>
    <w:tmpl w:val="602A97AA"/>
    <w:lvl w:ilvl="0" w:tplc="08090001">
      <w:start w:val="1"/>
      <w:numFmt w:val="bullet"/>
      <w:lvlText w:val=""/>
      <w:lvlJc w:val="left"/>
      <w:pPr>
        <w:ind w:left="720" w:hanging="360"/>
      </w:pPr>
      <w:rPr>
        <w:rFonts w:ascii="Symbol" w:hAnsi="Symbol" w:cs="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cs="Wingdings" w:hint="default"/>
      </w:rPr>
    </w:lvl>
    <w:lvl w:ilvl="3" w:tplc="08090001" w:tentative="1">
      <w:start w:val="1"/>
      <w:numFmt w:val="bullet"/>
      <w:lvlText w:val=""/>
      <w:lvlJc w:val="left"/>
      <w:pPr>
        <w:ind w:left="2880" w:hanging="360"/>
      </w:pPr>
      <w:rPr>
        <w:rFonts w:ascii="Symbol" w:hAnsi="Symbol" w:cs="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cs="Wingdings" w:hint="default"/>
      </w:rPr>
    </w:lvl>
    <w:lvl w:ilvl="6" w:tplc="08090001" w:tentative="1">
      <w:start w:val="1"/>
      <w:numFmt w:val="bullet"/>
      <w:lvlText w:val=""/>
      <w:lvlJc w:val="left"/>
      <w:pPr>
        <w:ind w:left="5040" w:hanging="360"/>
      </w:pPr>
      <w:rPr>
        <w:rFonts w:ascii="Symbol" w:hAnsi="Symbol" w:cs="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cs="Wingdings" w:hint="default"/>
      </w:rPr>
    </w:lvl>
  </w:abstractNum>
  <w:num w:numId="1">
    <w:abstractNumId w:val="10"/>
  </w:num>
  <w:num w:numId="2">
    <w:abstractNumId w:val="8"/>
  </w:num>
  <w:num w:numId="3">
    <w:abstractNumId w:val="1"/>
  </w:num>
  <w:num w:numId="4">
    <w:abstractNumId w:val="9"/>
  </w:num>
  <w:num w:numId="5">
    <w:abstractNumId w:val="5"/>
  </w:num>
  <w:num w:numId="6">
    <w:abstractNumId w:val="12"/>
  </w:num>
  <w:num w:numId="7">
    <w:abstractNumId w:val="0"/>
  </w:num>
  <w:num w:numId="8">
    <w:abstractNumId w:val="4"/>
  </w:num>
  <w:num w:numId="9">
    <w:abstractNumId w:val="11"/>
  </w:num>
  <w:num w:numId="10">
    <w:abstractNumId w:val="13"/>
  </w:num>
  <w:num w:numId="11">
    <w:abstractNumId w:val="3"/>
  </w:num>
  <w:num w:numId="12">
    <w:abstractNumId w:val="6"/>
  </w:num>
  <w:num w:numId="13">
    <w:abstractNumId w:val="7"/>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4"/>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B68F4"/>
    <w:rsid w:val="000B2CB5"/>
    <w:rsid w:val="000B3F13"/>
    <w:rsid w:val="001053D4"/>
    <w:rsid w:val="001858B9"/>
    <w:rsid w:val="00225636"/>
    <w:rsid w:val="00232185"/>
    <w:rsid w:val="00284F1D"/>
    <w:rsid w:val="00294699"/>
    <w:rsid w:val="002A4216"/>
    <w:rsid w:val="002E0BB9"/>
    <w:rsid w:val="002F4A2F"/>
    <w:rsid w:val="002F6480"/>
    <w:rsid w:val="00334864"/>
    <w:rsid w:val="0039093F"/>
    <w:rsid w:val="003B62F2"/>
    <w:rsid w:val="003B68F4"/>
    <w:rsid w:val="004F32E9"/>
    <w:rsid w:val="00551DC7"/>
    <w:rsid w:val="00565B59"/>
    <w:rsid w:val="005951A3"/>
    <w:rsid w:val="005E7C9A"/>
    <w:rsid w:val="00605234"/>
    <w:rsid w:val="0064436D"/>
    <w:rsid w:val="006C2654"/>
    <w:rsid w:val="006D5D48"/>
    <w:rsid w:val="00710678"/>
    <w:rsid w:val="0073470F"/>
    <w:rsid w:val="00745481"/>
    <w:rsid w:val="00770984"/>
    <w:rsid w:val="0078378E"/>
    <w:rsid w:val="007A3697"/>
    <w:rsid w:val="007E1448"/>
    <w:rsid w:val="00802AC2"/>
    <w:rsid w:val="00807FA5"/>
    <w:rsid w:val="00861C3B"/>
    <w:rsid w:val="008D020C"/>
    <w:rsid w:val="008E7B55"/>
    <w:rsid w:val="0096590D"/>
    <w:rsid w:val="00987F94"/>
    <w:rsid w:val="00A06FF7"/>
    <w:rsid w:val="00A5000E"/>
    <w:rsid w:val="00A868A2"/>
    <w:rsid w:val="00B800F0"/>
    <w:rsid w:val="00B835D4"/>
    <w:rsid w:val="00BC52C2"/>
    <w:rsid w:val="00BD7372"/>
    <w:rsid w:val="00C24866"/>
    <w:rsid w:val="00C648CF"/>
    <w:rsid w:val="00C83054"/>
    <w:rsid w:val="00CF7A35"/>
    <w:rsid w:val="00DA1635"/>
    <w:rsid w:val="00DA477F"/>
    <w:rsid w:val="00DE5F14"/>
    <w:rsid w:val="00E2126B"/>
    <w:rsid w:val="00E5266B"/>
    <w:rsid w:val="00E807DD"/>
    <w:rsid w:val="00EA369F"/>
    <w:rsid w:val="00EC06C8"/>
    <w:rsid w:val="00EF2000"/>
    <w:rsid w:val="00FB6974"/>
  </w:rsids>
  <m:mathPr>
    <m:mathFont m:val="Cambria Math"/>
    <m:brkBin m:val="before"/>
    <m:brkBinSub m:val="--"/>
    <m:smallFrac m:val="0"/>
    <m:dispDef/>
    <m:lMargin m:val="0"/>
    <m:rMargin m:val="0"/>
    <m:defJc m:val="centerGroup"/>
    <m:wrapIndent m:val="1440"/>
    <m:intLim m:val="subSup"/>
    <m:naryLim m:val="undOvr"/>
  </m:mathPr>
  <w:themeFontLang w:val="en-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FBD599"/>
  <w15:chartTrackingRefBased/>
  <w15:docId w15:val="{DA0AD6B8-9B29-4345-8E87-4FCFA4630E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MS Mincho" w:hAnsiTheme="minorHAnsi" w:cstheme="minorBidi"/>
        <w:sz w:val="24"/>
        <w:szCs w:val="24"/>
        <w:lang w:val="en-N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B68F4"/>
    <w:pPr>
      <w:ind w:left="720"/>
      <w:contextualSpacing/>
    </w:pPr>
  </w:style>
  <w:style w:type="character" w:styleId="Hyperlink">
    <w:name w:val="Hyperlink"/>
    <w:basedOn w:val="DefaultParagraphFont"/>
    <w:uiPriority w:val="99"/>
    <w:unhideWhenUsed/>
    <w:rsid w:val="00225636"/>
    <w:rPr>
      <w:color w:val="0563C1" w:themeColor="hyperlink"/>
      <w:u w:val="single"/>
    </w:rPr>
  </w:style>
  <w:style w:type="character" w:styleId="UnresolvedMention">
    <w:name w:val="Unresolved Mention"/>
    <w:basedOn w:val="DefaultParagraphFont"/>
    <w:uiPriority w:val="99"/>
    <w:semiHidden/>
    <w:unhideWhenUsed/>
    <w:rsid w:val="00225636"/>
    <w:rPr>
      <w:color w:val="605E5C"/>
      <w:shd w:val="clear" w:color="auto" w:fill="E1DFDD"/>
    </w:rPr>
  </w:style>
  <w:style w:type="paragraph" w:styleId="Caption">
    <w:name w:val="caption"/>
    <w:basedOn w:val="Normal"/>
    <w:next w:val="Normal"/>
    <w:uiPriority w:val="35"/>
    <w:unhideWhenUsed/>
    <w:qFormat/>
    <w:rsid w:val="00B835D4"/>
    <w:pPr>
      <w:spacing w:after="200"/>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163</TotalTime>
  <Pages>5</Pages>
  <Words>861</Words>
  <Characters>4911</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Telea, A.C. (Alex)</dc:creator>
  <cp:keywords/>
  <dc:description/>
  <cp:lastModifiedBy>Telea, A.C. (Alex)</cp:lastModifiedBy>
  <cp:revision>41</cp:revision>
  <dcterms:created xsi:type="dcterms:W3CDTF">2020-09-15T10:03:00Z</dcterms:created>
  <dcterms:modified xsi:type="dcterms:W3CDTF">2020-10-05T19:45:00Z</dcterms:modified>
</cp:coreProperties>
</file>